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28" w:rsidRPr="00361285" w:rsidRDefault="001C0728" w:rsidP="001C0728">
      <w:pPr>
        <w:jc w:val="center"/>
        <w:rPr>
          <w:rFonts w:ascii="Arial Narrow" w:hAnsi="Arial Narrow"/>
          <w:b/>
        </w:rPr>
      </w:pPr>
      <w:r w:rsidRPr="00361285">
        <w:rPr>
          <w:rFonts w:ascii="Arial Narrow" w:hAnsi="Arial Narrow"/>
          <w:b/>
        </w:rPr>
        <w:t>BY LAWS</w:t>
      </w:r>
      <w:r w:rsidR="00361285">
        <w:rPr>
          <w:rFonts w:ascii="Arial Narrow" w:hAnsi="Arial Narrow"/>
          <w:b/>
        </w:rPr>
        <w:t xml:space="preserve"> OF</w:t>
      </w:r>
    </w:p>
    <w:p w:rsidR="001C0728" w:rsidRPr="00361285" w:rsidRDefault="001C0728" w:rsidP="001C0728">
      <w:pPr>
        <w:jc w:val="center"/>
        <w:rPr>
          <w:rFonts w:ascii="Arial Narrow" w:hAnsi="Arial Narrow"/>
          <w:b/>
        </w:rPr>
      </w:pPr>
      <w:r w:rsidRPr="00361285">
        <w:rPr>
          <w:rFonts w:ascii="Arial Narrow" w:hAnsi="Arial Narrow"/>
          <w:b/>
        </w:rPr>
        <w:t>KATOOMBA NORTH PUBLIC SCHOOL P&amp;C ASSOCIATION</w:t>
      </w:r>
    </w:p>
    <w:p w:rsidR="001C0728" w:rsidRPr="00361285" w:rsidRDefault="001C0728" w:rsidP="001C0728">
      <w:pPr>
        <w:rPr>
          <w:rFonts w:ascii="Arial Narrow" w:hAnsi="Arial Narrow"/>
        </w:rPr>
      </w:pPr>
      <w:r w:rsidRPr="00361285">
        <w:rPr>
          <w:rFonts w:ascii="Arial Narrow" w:hAnsi="Arial Narrow"/>
        </w:rPr>
        <w:t>NOTE: The order of meetings for P&amp;C Associations is recommended as that for the Council of the Federation in the By-Laws.  What follows are those rules that apply to associations.</w:t>
      </w:r>
    </w:p>
    <w:p w:rsidR="001C0728" w:rsidRPr="00361285" w:rsidRDefault="001C0728" w:rsidP="001C0728">
      <w:pPr>
        <w:pStyle w:val="ListParagraph"/>
        <w:numPr>
          <w:ilvl w:val="0"/>
          <w:numId w:val="1"/>
        </w:numPr>
        <w:rPr>
          <w:rFonts w:ascii="Arial Narrow" w:hAnsi="Arial Narrow"/>
          <w:b/>
        </w:rPr>
      </w:pPr>
      <w:r w:rsidRPr="00361285">
        <w:rPr>
          <w:rFonts w:ascii="Arial Narrow" w:hAnsi="Arial Narrow"/>
          <w:b/>
        </w:rPr>
        <w:t>Order of Business</w:t>
      </w:r>
    </w:p>
    <w:p w:rsidR="001C0728" w:rsidRPr="00361285" w:rsidRDefault="001C0728" w:rsidP="001C0728">
      <w:pPr>
        <w:pStyle w:val="ListParagraph"/>
        <w:rPr>
          <w:rFonts w:ascii="Arial Narrow" w:hAnsi="Arial Narrow"/>
          <w:b/>
        </w:rPr>
      </w:pPr>
      <w:r w:rsidRPr="00361285">
        <w:rPr>
          <w:rFonts w:ascii="Arial Narrow" w:hAnsi="Arial Narrow"/>
          <w:b/>
        </w:rPr>
        <w:t>C. This section applies to meetings of the Council only.</w:t>
      </w:r>
    </w:p>
    <w:p w:rsidR="00361285" w:rsidRDefault="00361285" w:rsidP="00361285">
      <w:pPr>
        <w:pStyle w:val="ListParagraph"/>
        <w:tabs>
          <w:tab w:val="left" w:pos="993"/>
        </w:tabs>
        <w:rPr>
          <w:rFonts w:ascii="Arial Narrow" w:hAnsi="Arial Narrow"/>
        </w:rPr>
      </w:pPr>
      <w:r>
        <w:rPr>
          <w:rFonts w:ascii="Arial Narrow" w:hAnsi="Arial Narrow"/>
        </w:rPr>
        <w:t>(a)</w:t>
      </w:r>
      <w:r>
        <w:rPr>
          <w:rFonts w:ascii="Arial Narrow" w:hAnsi="Arial Narrow"/>
        </w:rPr>
        <w:tab/>
      </w:r>
      <w:r w:rsidR="001C0728" w:rsidRPr="00361285">
        <w:rPr>
          <w:rFonts w:ascii="Arial Narrow" w:hAnsi="Arial Narrow"/>
        </w:rPr>
        <w:t>Acknowledgement of Country</w:t>
      </w:r>
      <w:r>
        <w:rPr>
          <w:rFonts w:ascii="Arial Narrow" w:hAnsi="Arial Narrow"/>
        </w:rPr>
        <w:t>;</w:t>
      </w:r>
    </w:p>
    <w:p w:rsidR="00CD5651" w:rsidRDefault="00CD5651" w:rsidP="00361285">
      <w:pPr>
        <w:pStyle w:val="ListParagraph"/>
        <w:tabs>
          <w:tab w:val="left" w:pos="993"/>
        </w:tabs>
        <w:rPr>
          <w:rFonts w:ascii="Arial Narrow" w:hAnsi="Arial Narrow"/>
        </w:rPr>
      </w:pPr>
    </w:p>
    <w:p w:rsidR="00361285" w:rsidRDefault="00361285" w:rsidP="00361285">
      <w:pPr>
        <w:pStyle w:val="ListParagraph"/>
        <w:tabs>
          <w:tab w:val="left" w:pos="993"/>
        </w:tabs>
        <w:rPr>
          <w:rFonts w:ascii="Arial Narrow" w:hAnsi="Arial Narrow"/>
        </w:rPr>
      </w:pPr>
      <w:r>
        <w:rPr>
          <w:rFonts w:ascii="Arial Narrow" w:hAnsi="Arial Narrow"/>
        </w:rPr>
        <w:t>(b) O</w:t>
      </w:r>
      <w:r w:rsidR="001C0728" w:rsidRPr="00361285">
        <w:rPr>
          <w:rFonts w:ascii="Arial Narrow" w:hAnsi="Arial Narrow"/>
        </w:rPr>
        <w:t>pening and apologies</w:t>
      </w:r>
      <w:r>
        <w:rPr>
          <w:rFonts w:ascii="Arial Narrow" w:hAnsi="Arial Narrow"/>
        </w:rPr>
        <w:t>;</w:t>
      </w:r>
    </w:p>
    <w:p w:rsidR="00CD5651" w:rsidRDefault="00CD5651" w:rsidP="00361285">
      <w:pPr>
        <w:pStyle w:val="ListParagraph"/>
        <w:tabs>
          <w:tab w:val="left" w:pos="993"/>
        </w:tabs>
        <w:rPr>
          <w:rFonts w:ascii="Arial Narrow" w:hAnsi="Arial Narrow"/>
        </w:rPr>
      </w:pPr>
    </w:p>
    <w:p w:rsidR="00CD5651" w:rsidRDefault="00361285" w:rsidP="00CD5651">
      <w:pPr>
        <w:pStyle w:val="ListParagraph"/>
        <w:tabs>
          <w:tab w:val="left" w:pos="993"/>
        </w:tabs>
        <w:rPr>
          <w:rFonts w:ascii="Arial Narrow" w:hAnsi="Arial Narrow"/>
        </w:rPr>
      </w:pPr>
      <w:r>
        <w:rPr>
          <w:rFonts w:ascii="Arial Narrow" w:hAnsi="Arial Narrow"/>
        </w:rPr>
        <w:t xml:space="preserve">(c) </w:t>
      </w:r>
      <w:r w:rsidR="001C0728" w:rsidRPr="00361285">
        <w:rPr>
          <w:rFonts w:ascii="Arial Narrow" w:hAnsi="Arial Narrow"/>
        </w:rPr>
        <w:t>Receipt and adoption of the minutes of the previous meeting.  In this regard the only permissible discussion on the motion for confirmation of the minutes shall be the accuracy of the reporting.  Objections on this score must be moved, seconded and voted upon.</w:t>
      </w:r>
    </w:p>
    <w:p w:rsidR="00CD5651" w:rsidRDefault="00CD5651" w:rsidP="00CD5651">
      <w:pPr>
        <w:pStyle w:val="ListParagraph"/>
        <w:tabs>
          <w:tab w:val="left" w:pos="993"/>
        </w:tabs>
        <w:rPr>
          <w:rFonts w:ascii="Arial Narrow" w:hAnsi="Arial Narrow"/>
        </w:rPr>
      </w:pPr>
    </w:p>
    <w:p w:rsidR="00CD5651" w:rsidRDefault="00CD5651" w:rsidP="00CD5651">
      <w:pPr>
        <w:pStyle w:val="ListParagraph"/>
        <w:tabs>
          <w:tab w:val="left" w:pos="993"/>
        </w:tabs>
        <w:rPr>
          <w:rFonts w:ascii="Arial Narrow" w:hAnsi="Arial Narrow"/>
        </w:rPr>
      </w:pPr>
      <w:r>
        <w:rPr>
          <w:rFonts w:ascii="Arial Narrow" w:hAnsi="Arial Narrow"/>
        </w:rPr>
        <w:t xml:space="preserve">(d) </w:t>
      </w:r>
      <w:r w:rsidR="001C0728" w:rsidRPr="00CD5651">
        <w:rPr>
          <w:rFonts w:ascii="Arial Narrow" w:hAnsi="Arial Narrow"/>
        </w:rPr>
        <w:t>Matters arising from the minutes.</w:t>
      </w:r>
    </w:p>
    <w:p w:rsidR="00CD5651" w:rsidRDefault="00CD5651" w:rsidP="00CD5651">
      <w:pPr>
        <w:pStyle w:val="ListParagraph"/>
        <w:tabs>
          <w:tab w:val="left" w:pos="993"/>
        </w:tabs>
        <w:rPr>
          <w:rFonts w:ascii="Arial Narrow" w:hAnsi="Arial Narrow"/>
        </w:rPr>
      </w:pPr>
    </w:p>
    <w:p w:rsidR="001C0728" w:rsidRPr="00CD5651" w:rsidRDefault="00CD5651" w:rsidP="00CD5651">
      <w:pPr>
        <w:pStyle w:val="ListParagraph"/>
        <w:tabs>
          <w:tab w:val="left" w:pos="993"/>
        </w:tabs>
        <w:rPr>
          <w:rFonts w:ascii="Arial Narrow" w:hAnsi="Arial Narrow"/>
        </w:rPr>
      </w:pPr>
      <w:r>
        <w:rPr>
          <w:rFonts w:ascii="Arial Narrow" w:hAnsi="Arial Narrow"/>
        </w:rPr>
        <w:t xml:space="preserve">(e) </w:t>
      </w:r>
      <w:r w:rsidR="001C0728" w:rsidRPr="00CD5651">
        <w:rPr>
          <w:rFonts w:ascii="Arial Narrow" w:hAnsi="Arial Narrow"/>
        </w:rPr>
        <w:t>Reports:</w:t>
      </w:r>
    </w:p>
    <w:p w:rsidR="001C0728" w:rsidRPr="00361285" w:rsidRDefault="001C0728" w:rsidP="001C0728">
      <w:pPr>
        <w:pStyle w:val="ListParagraph"/>
        <w:numPr>
          <w:ilvl w:val="0"/>
          <w:numId w:val="3"/>
        </w:numPr>
        <w:rPr>
          <w:rFonts w:ascii="Arial Narrow" w:hAnsi="Arial Narrow"/>
        </w:rPr>
      </w:pPr>
      <w:r w:rsidRPr="00361285">
        <w:rPr>
          <w:rFonts w:ascii="Arial Narrow" w:hAnsi="Arial Narrow"/>
        </w:rPr>
        <w:t>Principal’s Report</w:t>
      </w:r>
    </w:p>
    <w:p w:rsidR="001C0728" w:rsidRPr="00361285" w:rsidRDefault="001C0728" w:rsidP="001C0728">
      <w:pPr>
        <w:pStyle w:val="ListParagraph"/>
        <w:numPr>
          <w:ilvl w:val="0"/>
          <w:numId w:val="3"/>
        </w:numPr>
        <w:rPr>
          <w:rFonts w:ascii="Arial Narrow" w:hAnsi="Arial Narrow"/>
        </w:rPr>
      </w:pPr>
      <w:r w:rsidRPr="00361285">
        <w:rPr>
          <w:rFonts w:ascii="Arial Narrow" w:hAnsi="Arial Narrow"/>
        </w:rPr>
        <w:t>Uniform Report</w:t>
      </w:r>
    </w:p>
    <w:p w:rsidR="001C0728" w:rsidRPr="00361285" w:rsidRDefault="001C0728" w:rsidP="001C0728">
      <w:pPr>
        <w:pStyle w:val="ListParagraph"/>
        <w:numPr>
          <w:ilvl w:val="0"/>
          <w:numId w:val="3"/>
        </w:numPr>
        <w:rPr>
          <w:rFonts w:ascii="Arial Narrow" w:hAnsi="Arial Narrow"/>
        </w:rPr>
      </w:pPr>
      <w:r w:rsidRPr="00361285">
        <w:rPr>
          <w:rFonts w:ascii="Arial Narrow" w:hAnsi="Arial Narrow"/>
        </w:rPr>
        <w:t>Canteen Report</w:t>
      </w:r>
    </w:p>
    <w:p w:rsidR="001C0728" w:rsidRPr="00361285" w:rsidRDefault="001C0728" w:rsidP="001C0728">
      <w:pPr>
        <w:pStyle w:val="ListParagraph"/>
        <w:numPr>
          <w:ilvl w:val="0"/>
          <w:numId w:val="3"/>
        </w:numPr>
        <w:rPr>
          <w:rFonts w:ascii="Arial Narrow" w:hAnsi="Arial Narrow"/>
        </w:rPr>
      </w:pPr>
      <w:r w:rsidRPr="00361285">
        <w:rPr>
          <w:rFonts w:ascii="Arial Narrow" w:hAnsi="Arial Narrow"/>
        </w:rPr>
        <w:t>Fundraising Report</w:t>
      </w:r>
    </w:p>
    <w:p w:rsidR="001C0728" w:rsidRPr="00361285" w:rsidRDefault="001C0728" w:rsidP="001C0728">
      <w:pPr>
        <w:pStyle w:val="ListParagraph"/>
        <w:numPr>
          <w:ilvl w:val="0"/>
          <w:numId w:val="3"/>
        </w:numPr>
        <w:rPr>
          <w:rFonts w:ascii="Arial Narrow" w:hAnsi="Arial Narrow"/>
        </w:rPr>
      </w:pPr>
      <w:r w:rsidRPr="00361285">
        <w:rPr>
          <w:rFonts w:ascii="Arial Narrow" w:hAnsi="Arial Narrow"/>
        </w:rPr>
        <w:t>Regional Representative Report</w:t>
      </w:r>
    </w:p>
    <w:p w:rsidR="00CD5651" w:rsidRDefault="001C0728" w:rsidP="00CD5651">
      <w:pPr>
        <w:pStyle w:val="ListParagraph"/>
        <w:numPr>
          <w:ilvl w:val="0"/>
          <w:numId w:val="3"/>
        </w:numPr>
        <w:rPr>
          <w:rFonts w:ascii="Arial Narrow" w:hAnsi="Arial Narrow"/>
        </w:rPr>
      </w:pPr>
      <w:r w:rsidRPr="00361285">
        <w:rPr>
          <w:rFonts w:ascii="Arial Narrow" w:hAnsi="Arial Narrow"/>
        </w:rPr>
        <w:t>Communication/Parent Liaison Officer Report</w:t>
      </w:r>
    </w:p>
    <w:p w:rsidR="00CD5651" w:rsidRDefault="00CD5651" w:rsidP="00CD5651">
      <w:pPr>
        <w:pStyle w:val="ListParagraph"/>
        <w:ind w:left="2160"/>
        <w:rPr>
          <w:rFonts w:ascii="Arial Narrow" w:hAnsi="Arial Narrow"/>
        </w:rPr>
      </w:pPr>
    </w:p>
    <w:p w:rsidR="001C0728" w:rsidRDefault="001C0728" w:rsidP="00CD5651">
      <w:pPr>
        <w:pStyle w:val="ListParagraph"/>
        <w:numPr>
          <w:ilvl w:val="0"/>
          <w:numId w:val="4"/>
        </w:numPr>
        <w:rPr>
          <w:rFonts w:ascii="Arial Narrow" w:hAnsi="Arial Narrow"/>
        </w:rPr>
      </w:pPr>
      <w:r w:rsidRPr="00CD5651">
        <w:rPr>
          <w:rFonts w:ascii="Arial Narrow" w:hAnsi="Arial Narrow"/>
        </w:rPr>
        <w:t>General Business</w:t>
      </w:r>
    </w:p>
    <w:p w:rsidR="00CD5651" w:rsidRPr="00CD5651" w:rsidRDefault="00CD5651" w:rsidP="00CD5651">
      <w:pPr>
        <w:pStyle w:val="ListParagraph"/>
        <w:ind w:left="1080"/>
        <w:rPr>
          <w:rFonts w:ascii="Arial Narrow" w:hAnsi="Arial Narrow"/>
        </w:rPr>
      </w:pPr>
    </w:p>
    <w:p w:rsidR="001C0728" w:rsidRDefault="001C0728" w:rsidP="00CD5651">
      <w:pPr>
        <w:pStyle w:val="ListParagraph"/>
        <w:numPr>
          <w:ilvl w:val="0"/>
          <w:numId w:val="4"/>
        </w:numPr>
        <w:rPr>
          <w:rFonts w:ascii="Arial Narrow" w:hAnsi="Arial Narrow"/>
        </w:rPr>
      </w:pPr>
      <w:r w:rsidRPr="00CD5651">
        <w:rPr>
          <w:rFonts w:ascii="Arial Narrow" w:hAnsi="Arial Narrow"/>
        </w:rPr>
        <w:t>Correspondence</w:t>
      </w:r>
    </w:p>
    <w:p w:rsidR="00CD5651" w:rsidRPr="00CD5651" w:rsidRDefault="00CD5651" w:rsidP="00CD5651">
      <w:pPr>
        <w:pStyle w:val="ListParagraph"/>
        <w:rPr>
          <w:rFonts w:ascii="Arial Narrow" w:hAnsi="Arial Narrow"/>
        </w:rPr>
      </w:pPr>
    </w:p>
    <w:p w:rsidR="001C0728" w:rsidRPr="00361285" w:rsidRDefault="001C0728" w:rsidP="001C0728">
      <w:pPr>
        <w:pStyle w:val="ListParagraph"/>
        <w:numPr>
          <w:ilvl w:val="0"/>
          <w:numId w:val="1"/>
        </w:numPr>
        <w:rPr>
          <w:rFonts w:ascii="Arial Narrow" w:hAnsi="Arial Narrow"/>
          <w:b/>
        </w:rPr>
      </w:pPr>
      <w:r w:rsidRPr="00361285">
        <w:rPr>
          <w:rFonts w:ascii="Arial Narrow" w:hAnsi="Arial Narrow"/>
          <w:b/>
        </w:rPr>
        <w:t>Suspension of Standing Orders</w:t>
      </w:r>
    </w:p>
    <w:p w:rsidR="001C0728" w:rsidRDefault="001C0728" w:rsidP="001C0728">
      <w:pPr>
        <w:pStyle w:val="ListParagraph"/>
        <w:rPr>
          <w:rFonts w:ascii="Arial Narrow" w:hAnsi="Arial Narrow"/>
        </w:rPr>
      </w:pPr>
      <w:r w:rsidRPr="00361285">
        <w:rPr>
          <w:rFonts w:ascii="Arial Narrow" w:hAnsi="Arial Narrow"/>
        </w:rPr>
        <w:t>The operation of Standing Order No. 1 may be suspended for a specific time for a specific purpose upon the carrying of a motion without notice by a two-thirds majority.</w:t>
      </w:r>
    </w:p>
    <w:p w:rsidR="00CD5651" w:rsidRPr="00361285" w:rsidRDefault="00CD5651" w:rsidP="001C0728">
      <w:pPr>
        <w:pStyle w:val="ListParagraph"/>
        <w:rPr>
          <w:rFonts w:ascii="Arial Narrow" w:hAnsi="Arial Narrow"/>
        </w:rPr>
      </w:pPr>
    </w:p>
    <w:p w:rsidR="001C0728" w:rsidRPr="00361285" w:rsidRDefault="001C0728" w:rsidP="001C0728">
      <w:pPr>
        <w:pStyle w:val="ListParagraph"/>
        <w:numPr>
          <w:ilvl w:val="0"/>
          <w:numId w:val="1"/>
        </w:numPr>
        <w:rPr>
          <w:rFonts w:ascii="Arial Narrow" w:hAnsi="Arial Narrow"/>
          <w:b/>
        </w:rPr>
      </w:pPr>
      <w:r w:rsidRPr="00361285">
        <w:rPr>
          <w:rFonts w:ascii="Arial Narrow" w:hAnsi="Arial Narrow"/>
          <w:b/>
        </w:rPr>
        <w:t>Time Limits</w:t>
      </w:r>
    </w:p>
    <w:p w:rsidR="001C0728" w:rsidRPr="00361285" w:rsidRDefault="00F82627" w:rsidP="001C0728">
      <w:pPr>
        <w:pStyle w:val="ListParagraph"/>
        <w:rPr>
          <w:rFonts w:ascii="Arial Narrow" w:hAnsi="Arial Narrow"/>
        </w:rPr>
      </w:pPr>
      <w:r w:rsidRPr="00361285">
        <w:rPr>
          <w:rFonts w:ascii="Arial Narrow" w:hAnsi="Arial Narrow"/>
        </w:rPr>
        <w:t>B. This section applies to meetings of the Council only.</w:t>
      </w:r>
    </w:p>
    <w:p w:rsidR="00F82627" w:rsidRPr="00361285" w:rsidRDefault="00F82627" w:rsidP="001C0728">
      <w:pPr>
        <w:pStyle w:val="ListParagraph"/>
        <w:rPr>
          <w:rFonts w:ascii="Arial Narrow" w:hAnsi="Arial Narrow"/>
        </w:rPr>
      </w:pPr>
      <w:r w:rsidRPr="00361285">
        <w:rPr>
          <w:rFonts w:ascii="Arial Narrow" w:hAnsi="Arial Narrow"/>
        </w:rPr>
        <w:t>(a) For each speaker making a report - five minutes;</w:t>
      </w:r>
    </w:p>
    <w:p w:rsidR="00F82627" w:rsidRPr="00361285" w:rsidRDefault="00F82627" w:rsidP="001C0728">
      <w:pPr>
        <w:pStyle w:val="ListParagraph"/>
        <w:rPr>
          <w:rFonts w:ascii="Arial Narrow" w:hAnsi="Arial Narrow"/>
        </w:rPr>
      </w:pPr>
      <w:r w:rsidRPr="00361285">
        <w:rPr>
          <w:rFonts w:ascii="Arial Narrow" w:hAnsi="Arial Narrow"/>
        </w:rPr>
        <w:t>(b) For each speaker moving a motion - three minutes;</w:t>
      </w:r>
    </w:p>
    <w:p w:rsidR="00F82627" w:rsidRPr="00361285" w:rsidRDefault="00F82627" w:rsidP="001C0728">
      <w:pPr>
        <w:pStyle w:val="ListParagraph"/>
        <w:rPr>
          <w:rFonts w:ascii="Arial Narrow" w:hAnsi="Arial Narrow"/>
        </w:rPr>
      </w:pPr>
      <w:r w:rsidRPr="00361285">
        <w:rPr>
          <w:rFonts w:ascii="Arial Narrow" w:hAnsi="Arial Narrow"/>
        </w:rPr>
        <w:t>(c) For each speaker in debate - two minutes;</w:t>
      </w:r>
    </w:p>
    <w:p w:rsidR="00F82627" w:rsidRPr="00361285" w:rsidRDefault="00F82627" w:rsidP="001C0728">
      <w:pPr>
        <w:pStyle w:val="ListParagraph"/>
        <w:rPr>
          <w:rFonts w:ascii="Arial Narrow" w:hAnsi="Arial Narrow"/>
        </w:rPr>
      </w:pPr>
      <w:r w:rsidRPr="00361285">
        <w:rPr>
          <w:rFonts w:ascii="Arial Narrow" w:hAnsi="Arial Narrow"/>
        </w:rPr>
        <w:t>(d) For each mover of a motion speaking in reply - two minutes;</w:t>
      </w:r>
    </w:p>
    <w:p w:rsidR="00F82627" w:rsidRPr="00361285" w:rsidRDefault="00F82627" w:rsidP="001C0728">
      <w:pPr>
        <w:pStyle w:val="ListParagraph"/>
        <w:rPr>
          <w:rFonts w:ascii="Arial Narrow" w:hAnsi="Arial Narrow"/>
        </w:rPr>
      </w:pPr>
      <w:r w:rsidRPr="00361285">
        <w:rPr>
          <w:rFonts w:ascii="Arial Narrow" w:hAnsi="Arial Narrow"/>
        </w:rPr>
        <w:t>(e) Extension of time, per speaker - two minutes;</w:t>
      </w:r>
    </w:p>
    <w:p w:rsidR="00F82627" w:rsidRDefault="00F82627" w:rsidP="00F82627">
      <w:pPr>
        <w:pStyle w:val="ListParagraph"/>
        <w:rPr>
          <w:rFonts w:ascii="Arial Narrow" w:hAnsi="Arial Narrow"/>
        </w:rPr>
      </w:pPr>
      <w:r w:rsidRPr="00361285">
        <w:rPr>
          <w:rFonts w:ascii="Arial Narrow" w:hAnsi="Arial Narrow"/>
        </w:rPr>
        <w:t>(f) Debates on any motion shall not exceed 30 minutes without the express permission of the meeting;</w:t>
      </w:r>
    </w:p>
    <w:p w:rsidR="00CD5651" w:rsidRPr="00361285" w:rsidRDefault="00CD5651" w:rsidP="00F82627">
      <w:pPr>
        <w:pStyle w:val="ListParagraph"/>
        <w:rPr>
          <w:rFonts w:ascii="Arial Narrow" w:hAnsi="Arial Narrow"/>
        </w:rPr>
      </w:pPr>
    </w:p>
    <w:p w:rsidR="00F82627" w:rsidRPr="00361285" w:rsidRDefault="00F82627" w:rsidP="00F82627">
      <w:pPr>
        <w:pStyle w:val="ListParagraph"/>
        <w:tabs>
          <w:tab w:val="left" w:pos="426"/>
        </w:tabs>
        <w:ind w:left="0"/>
        <w:rPr>
          <w:rFonts w:ascii="Arial Narrow" w:hAnsi="Arial Narrow"/>
        </w:rPr>
      </w:pPr>
      <w:r w:rsidRPr="00361285">
        <w:rPr>
          <w:rFonts w:ascii="Arial Narrow" w:hAnsi="Arial Narrow"/>
        </w:rPr>
        <w:tab/>
      </w:r>
      <w:r w:rsidRPr="00CD5651">
        <w:rPr>
          <w:rFonts w:ascii="Arial Narrow" w:hAnsi="Arial Narrow"/>
          <w:b/>
        </w:rPr>
        <w:t>4.</w:t>
      </w:r>
      <w:r w:rsidRPr="00361285">
        <w:rPr>
          <w:rFonts w:ascii="Arial Narrow" w:hAnsi="Arial Narrow"/>
        </w:rPr>
        <w:t xml:space="preserve"> </w:t>
      </w:r>
      <w:r w:rsidRPr="00361285">
        <w:rPr>
          <w:rFonts w:ascii="Arial Narrow" w:hAnsi="Arial Narrow"/>
          <w:b/>
        </w:rPr>
        <w:t>Motions</w:t>
      </w:r>
    </w:p>
    <w:p w:rsidR="00F82627" w:rsidRDefault="00F82627" w:rsidP="00F82627">
      <w:pPr>
        <w:pStyle w:val="ListParagraph"/>
        <w:tabs>
          <w:tab w:val="left" w:pos="426"/>
        </w:tabs>
        <w:ind w:left="0"/>
        <w:rPr>
          <w:rFonts w:ascii="Arial Narrow" w:hAnsi="Arial Narrow"/>
        </w:rPr>
      </w:pPr>
      <w:r w:rsidRPr="00361285">
        <w:rPr>
          <w:rFonts w:ascii="Arial Narrow" w:hAnsi="Arial Narrow"/>
        </w:rPr>
        <w:tab/>
      </w:r>
      <w:r w:rsidRPr="00361285">
        <w:rPr>
          <w:rFonts w:ascii="Arial Narrow" w:hAnsi="Arial Narrow"/>
        </w:rPr>
        <w:tab/>
        <w:t>(a) All substantiative motions shall be moved and seconded;</w:t>
      </w:r>
    </w:p>
    <w:p w:rsidR="00CD5651" w:rsidRPr="00361285" w:rsidRDefault="00CD5651" w:rsidP="00F82627">
      <w:pPr>
        <w:pStyle w:val="ListParagraph"/>
        <w:tabs>
          <w:tab w:val="left" w:pos="426"/>
        </w:tabs>
        <w:ind w:left="0"/>
        <w:rPr>
          <w:rFonts w:ascii="Arial Narrow" w:hAnsi="Arial Narrow"/>
        </w:rPr>
      </w:pPr>
    </w:p>
    <w:p w:rsidR="00F82627" w:rsidRDefault="00F82627" w:rsidP="00F82627">
      <w:pPr>
        <w:pStyle w:val="ListParagraph"/>
        <w:tabs>
          <w:tab w:val="left" w:pos="426"/>
        </w:tabs>
        <w:rPr>
          <w:rFonts w:ascii="Arial Narrow" w:hAnsi="Arial Narrow"/>
        </w:rPr>
      </w:pPr>
      <w:r w:rsidRPr="00361285">
        <w:rPr>
          <w:rFonts w:ascii="Arial Narrow" w:hAnsi="Arial Narrow"/>
        </w:rPr>
        <w:lastRenderedPageBreak/>
        <w:t>(b) A member moving or seconding a motion or any amendment thereto shall have the right to speak only when so moving or seconding, and shall be held to have spoken to the question by reason o</w:t>
      </w:r>
      <w:r w:rsidR="005361FB">
        <w:rPr>
          <w:rFonts w:ascii="Arial Narrow" w:hAnsi="Arial Narrow"/>
        </w:rPr>
        <w:t>f</w:t>
      </w:r>
      <w:r w:rsidRPr="00361285">
        <w:rPr>
          <w:rFonts w:ascii="Arial Narrow" w:hAnsi="Arial Narrow"/>
        </w:rPr>
        <w:t xml:space="preserve"> such moving or seconding whether they contribute to the debate or not;</w:t>
      </w:r>
    </w:p>
    <w:p w:rsidR="00CD5651" w:rsidRPr="00361285" w:rsidRDefault="00CD5651" w:rsidP="00F82627">
      <w:pPr>
        <w:pStyle w:val="ListParagraph"/>
        <w:tabs>
          <w:tab w:val="left" w:pos="426"/>
        </w:tabs>
        <w:rPr>
          <w:rFonts w:ascii="Arial Narrow" w:hAnsi="Arial Narrow"/>
        </w:rPr>
      </w:pPr>
    </w:p>
    <w:p w:rsidR="00F82627" w:rsidRDefault="00F82627" w:rsidP="00F82627">
      <w:pPr>
        <w:pStyle w:val="ListParagraph"/>
        <w:tabs>
          <w:tab w:val="left" w:pos="426"/>
        </w:tabs>
        <w:rPr>
          <w:rFonts w:ascii="Arial Narrow" w:hAnsi="Arial Narrow"/>
        </w:rPr>
      </w:pPr>
      <w:r w:rsidRPr="00361285">
        <w:rPr>
          <w:rFonts w:ascii="Arial Narrow" w:hAnsi="Arial Narrow"/>
        </w:rPr>
        <w:t xml:space="preserve">(c) </w:t>
      </w:r>
      <w:r w:rsidR="008347F2" w:rsidRPr="00361285">
        <w:rPr>
          <w:rFonts w:ascii="Arial Narrow" w:hAnsi="Arial Narrow"/>
        </w:rPr>
        <w:t>A motion or amendment having been submitted to the meeting may not be withdrawn without the consent of the meeting;</w:t>
      </w:r>
    </w:p>
    <w:p w:rsidR="00CD5651" w:rsidRPr="00361285" w:rsidRDefault="00CD5651" w:rsidP="00F82627">
      <w:pPr>
        <w:pStyle w:val="ListParagraph"/>
        <w:tabs>
          <w:tab w:val="left" w:pos="426"/>
        </w:tabs>
        <w:rPr>
          <w:rFonts w:ascii="Arial Narrow" w:hAnsi="Arial Narrow"/>
        </w:rPr>
      </w:pPr>
    </w:p>
    <w:p w:rsidR="008347F2" w:rsidRDefault="008347F2" w:rsidP="00F82627">
      <w:pPr>
        <w:pStyle w:val="ListParagraph"/>
        <w:tabs>
          <w:tab w:val="left" w:pos="426"/>
        </w:tabs>
        <w:rPr>
          <w:rFonts w:ascii="Arial Narrow" w:hAnsi="Arial Narrow"/>
        </w:rPr>
      </w:pPr>
      <w:r w:rsidRPr="00361285">
        <w:rPr>
          <w:rFonts w:ascii="Arial Narrow" w:hAnsi="Arial Narrow"/>
        </w:rPr>
        <w:t>(d) If two motions are submitted, one proposing that a certain course of action be followed, the other that it not be followed, the issue shall come before the meeting in the affirmative form;</w:t>
      </w:r>
    </w:p>
    <w:p w:rsidR="00CD5651" w:rsidRPr="00361285" w:rsidRDefault="00CD5651" w:rsidP="00F82627">
      <w:pPr>
        <w:pStyle w:val="ListParagraph"/>
        <w:tabs>
          <w:tab w:val="left" w:pos="426"/>
        </w:tabs>
        <w:rPr>
          <w:rFonts w:ascii="Arial Narrow" w:hAnsi="Arial Narrow"/>
        </w:rPr>
      </w:pPr>
    </w:p>
    <w:p w:rsidR="008347F2" w:rsidRDefault="008347F2" w:rsidP="00F82627">
      <w:pPr>
        <w:pStyle w:val="ListParagraph"/>
        <w:tabs>
          <w:tab w:val="left" w:pos="426"/>
        </w:tabs>
        <w:rPr>
          <w:rFonts w:ascii="Arial Narrow" w:hAnsi="Arial Narrow"/>
        </w:rPr>
      </w:pPr>
      <w:r w:rsidRPr="00361285">
        <w:rPr>
          <w:rFonts w:ascii="Arial Narrow" w:hAnsi="Arial Narrow"/>
        </w:rPr>
        <w:t>(e) Before any motion or amendment is put to the meeting, the Chair may require that it be submitted in writing;</w:t>
      </w:r>
    </w:p>
    <w:p w:rsidR="00CD5651" w:rsidRPr="00361285" w:rsidRDefault="00CD5651" w:rsidP="00F82627">
      <w:pPr>
        <w:pStyle w:val="ListParagraph"/>
        <w:tabs>
          <w:tab w:val="left" w:pos="426"/>
        </w:tabs>
        <w:rPr>
          <w:rFonts w:ascii="Arial Narrow" w:hAnsi="Arial Narrow"/>
        </w:rPr>
      </w:pPr>
    </w:p>
    <w:p w:rsidR="008347F2" w:rsidRPr="00361285" w:rsidRDefault="008347F2" w:rsidP="00F82627">
      <w:pPr>
        <w:pStyle w:val="ListParagraph"/>
        <w:tabs>
          <w:tab w:val="left" w:pos="426"/>
        </w:tabs>
        <w:rPr>
          <w:rFonts w:ascii="Arial Narrow" w:hAnsi="Arial Narrow"/>
        </w:rPr>
      </w:pPr>
      <w:r w:rsidRPr="00361285">
        <w:rPr>
          <w:rFonts w:ascii="Arial Narrow" w:hAnsi="Arial Narrow"/>
        </w:rPr>
        <w:t>(f) Each delegate in the case of a conference</w:t>
      </w:r>
      <w:r w:rsidR="00581674" w:rsidRPr="00361285">
        <w:rPr>
          <w:rFonts w:ascii="Arial Narrow" w:hAnsi="Arial Narrow"/>
        </w:rPr>
        <w:t>, or member in the case of Council, shall have the right to speak once only to any motion and to each subsequent amendment with the exception of the mover, who shall have the right of reply but shall not introduce any new matter therein.  See also Standing Order 5(f).</w:t>
      </w:r>
    </w:p>
    <w:p w:rsidR="00581674" w:rsidRPr="00361285" w:rsidRDefault="00581674" w:rsidP="00581674">
      <w:pPr>
        <w:tabs>
          <w:tab w:val="left" w:pos="426"/>
        </w:tabs>
        <w:rPr>
          <w:rFonts w:ascii="Arial Narrow" w:hAnsi="Arial Narrow"/>
        </w:rPr>
      </w:pPr>
      <w:r w:rsidRPr="00361285">
        <w:rPr>
          <w:rFonts w:ascii="Arial Narrow" w:hAnsi="Arial Narrow"/>
        </w:rPr>
        <w:tab/>
      </w:r>
      <w:r w:rsidRPr="00CD5651">
        <w:rPr>
          <w:rFonts w:ascii="Arial Narrow" w:hAnsi="Arial Narrow"/>
          <w:b/>
        </w:rPr>
        <w:t>5. Amendments</w:t>
      </w:r>
    </w:p>
    <w:p w:rsidR="00673396" w:rsidRPr="00361285" w:rsidRDefault="00581674" w:rsidP="00581674">
      <w:pPr>
        <w:tabs>
          <w:tab w:val="left" w:pos="426"/>
        </w:tabs>
        <w:rPr>
          <w:rFonts w:ascii="Arial Narrow" w:hAnsi="Arial Narrow"/>
        </w:rPr>
      </w:pPr>
      <w:r w:rsidRPr="00361285">
        <w:rPr>
          <w:rFonts w:ascii="Arial Narrow" w:hAnsi="Arial Narrow"/>
        </w:rPr>
        <w:tab/>
      </w:r>
      <w:r w:rsidRPr="00361285">
        <w:rPr>
          <w:rFonts w:ascii="Arial Narrow" w:hAnsi="Arial Narrow"/>
        </w:rPr>
        <w:tab/>
        <w:t>(a) One amendment only shall be considered at a time;</w:t>
      </w:r>
    </w:p>
    <w:p w:rsidR="00581674" w:rsidRPr="00361285" w:rsidRDefault="00581674" w:rsidP="00581674">
      <w:pPr>
        <w:tabs>
          <w:tab w:val="left" w:pos="426"/>
        </w:tabs>
        <w:rPr>
          <w:rFonts w:ascii="Arial Narrow" w:hAnsi="Arial Narrow"/>
        </w:rPr>
      </w:pPr>
      <w:r w:rsidRPr="00361285">
        <w:rPr>
          <w:rFonts w:ascii="Arial Narrow" w:hAnsi="Arial Narrow"/>
        </w:rPr>
        <w:tab/>
      </w:r>
      <w:r w:rsidRPr="00361285">
        <w:rPr>
          <w:rFonts w:ascii="Arial Narrow" w:hAnsi="Arial Narrow"/>
        </w:rPr>
        <w:tab/>
        <w:t>(b) The mover of an amendment has no right of reply;</w:t>
      </w:r>
    </w:p>
    <w:p w:rsidR="00581674" w:rsidRPr="00361285" w:rsidRDefault="00581674" w:rsidP="00673396">
      <w:pPr>
        <w:tabs>
          <w:tab w:val="left" w:pos="426"/>
        </w:tabs>
        <w:ind w:left="720"/>
        <w:rPr>
          <w:rFonts w:ascii="Arial Narrow" w:hAnsi="Arial Narrow"/>
        </w:rPr>
      </w:pPr>
      <w:r w:rsidRPr="00361285">
        <w:rPr>
          <w:rFonts w:ascii="Arial Narrow" w:hAnsi="Arial Narrow"/>
        </w:rPr>
        <w:t>(c) More than one amendment may be moved by the same person provided that each such amendment refers to a different part of the motion;</w:t>
      </w:r>
    </w:p>
    <w:p w:rsidR="00581674" w:rsidRPr="00361285" w:rsidRDefault="00673396" w:rsidP="00581674">
      <w:pPr>
        <w:tabs>
          <w:tab w:val="left" w:pos="426"/>
        </w:tabs>
        <w:rPr>
          <w:rFonts w:ascii="Arial Narrow" w:hAnsi="Arial Narrow"/>
        </w:rPr>
      </w:pPr>
      <w:r w:rsidRPr="00361285">
        <w:rPr>
          <w:rFonts w:ascii="Arial Narrow" w:hAnsi="Arial Narrow"/>
        </w:rPr>
        <w:tab/>
      </w:r>
      <w:r w:rsidRPr="00361285">
        <w:rPr>
          <w:rFonts w:ascii="Arial Narrow" w:hAnsi="Arial Narrow"/>
        </w:rPr>
        <w:tab/>
      </w:r>
      <w:r w:rsidR="00581674" w:rsidRPr="00361285">
        <w:rPr>
          <w:rFonts w:ascii="Arial Narrow" w:hAnsi="Arial Narrow"/>
        </w:rPr>
        <w:t>(d) Amendments shall be taken in the order in which they affect the terms of the motion;</w:t>
      </w:r>
    </w:p>
    <w:p w:rsidR="00581674" w:rsidRPr="00361285" w:rsidRDefault="00581674" w:rsidP="00673396">
      <w:pPr>
        <w:tabs>
          <w:tab w:val="left" w:pos="426"/>
        </w:tabs>
        <w:ind w:left="720"/>
        <w:rPr>
          <w:rFonts w:ascii="Arial Narrow" w:hAnsi="Arial Narrow"/>
        </w:rPr>
      </w:pPr>
      <w:r w:rsidRPr="00361285">
        <w:rPr>
          <w:rFonts w:ascii="Arial Narrow" w:hAnsi="Arial Narrow"/>
        </w:rPr>
        <w:t>(e) An amendment must be relevant to the substantiative motion.  It may not be a simple negation of the motion;</w:t>
      </w:r>
    </w:p>
    <w:p w:rsidR="00581674" w:rsidRPr="00361285" w:rsidRDefault="00581674" w:rsidP="00673396">
      <w:pPr>
        <w:tabs>
          <w:tab w:val="left" w:pos="426"/>
        </w:tabs>
        <w:ind w:left="720"/>
        <w:rPr>
          <w:rFonts w:ascii="Arial Narrow" w:hAnsi="Arial Narrow"/>
        </w:rPr>
      </w:pPr>
      <w:r w:rsidRPr="00361285">
        <w:rPr>
          <w:rFonts w:ascii="Arial Narrow" w:hAnsi="Arial Narrow"/>
        </w:rPr>
        <w:t>(f) The mover of the original motion may exercise the right of reply.  The mover may not move an amendment but may speak to all amendments without prejudice to the normal right of reply, including amendments debated subsequent to the exercise of the right of reply;</w:t>
      </w:r>
    </w:p>
    <w:p w:rsidR="00581674" w:rsidRPr="00361285" w:rsidRDefault="00581674" w:rsidP="00673396">
      <w:pPr>
        <w:tabs>
          <w:tab w:val="left" w:pos="426"/>
        </w:tabs>
        <w:ind w:left="720"/>
        <w:rPr>
          <w:rFonts w:ascii="Arial Narrow" w:hAnsi="Arial Narrow"/>
        </w:rPr>
      </w:pPr>
      <w:r w:rsidRPr="00361285">
        <w:rPr>
          <w:rFonts w:ascii="Arial Narrow" w:hAnsi="Arial Narrow"/>
        </w:rPr>
        <w:t xml:space="preserve">(g) Following the putting of all amendments, moved and seconded in keeping with the Standing Orders, the original </w:t>
      </w:r>
      <w:r w:rsidR="00673396" w:rsidRPr="00361285">
        <w:rPr>
          <w:rFonts w:ascii="Arial Narrow" w:hAnsi="Arial Narrow"/>
        </w:rPr>
        <w:t>motion (in it</w:t>
      </w:r>
      <w:r w:rsidR="00CD5651">
        <w:rPr>
          <w:rFonts w:ascii="Arial Narrow" w:hAnsi="Arial Narrow"/>
        </w:rPr>
        <w:t>’</w:t>
      </w:r>
      <w:r w:rsidR="00673396" w:rsidRPr="00361285">
        <w:rPr>
          <w:rFonts w:ascii="Arial Narrow" w:hAnsi="Arial Narrow"/>
        </w:rPr>
        <w:t>s now possibly amended form) shall be put.</w:t>
      </w:r>
    </w:p>
    <w:p w:rsidR="00673396" w:rsidRPr="00361285" w:rsidRDefault="00673396" w:rsidP="00673396">
      <w:pPr>
        <w:tabs>
          <w:tab w:val="left" w:pos="426"/>
        </w:tabs>
        <w:rPr>
          <w:rFonts w:ascii="Arial Narrow" w:hAnsi="Arial Narrow"/>
        </w:rPr>
      </w:pPr>
      <w:r w:rsidRPr="00361285">
        <w:rPr>
          <w:rFonts w:ascii="Arial Narrow" w:hAnsi="Arial Narrow"/>
        </w:rPr>
        <w:tab/>
      </w:r>
      <w:r w:rsidRPr="00CD5651">
        <w:rPr>
          <w:rFonts w:ascii="Arial Narrow" w:hAnsi="Arial Narrow"/>
          <w:b/>
        </w:rPr>
        <w:t>6.</w:t>
      </w:r>
      <w:r w:rsidRPr="00361285">
        <w:rPr>
          <w:rFonts w:ascii="Arial Narrow" w:hAnsi="Arial Narrow"/>
        </w:rPr>
        <w:t xml:space="preserve"> </w:t>
      </w:r>
      <w:r w:rsidRPr="00CD5651">
        <w:rPr>
          <w:rFonts w:ascii="Arial Narrow" w:hAnsi="Arial Narrow"/>
          <w:b/>
        </w:rPr>
        <w:t>Notice of Motion</w:t>
      </w:r>
    </w:p>
    <w:p w:rsidR="00673396" w:rsidRPr="00CD5651" w:rsidRDefault="00673396" w:rsidP="00673396">
      <w:pPr>
        <w:tabs>
          <w:tab w:val="left" w:pos="426"/>
        </w:tabs>
        <w:rPr>
          <w:rFonts w:ascii="Arial Narrow" w:hAnsi="Arial Narrow"/>
          <w:b/>
        </w:rPr>
      </w:pPr>
      <w:r w:rsidRPr="00361285">
        <w:rPr>
          <w:rFonts w:ascii="Arial Narrow" w:hAnsi="Arial Narrow"/>
        </w:rPr>
        <w:tab/>
      </w:r>
      <w:r w:rsidRPr="00361285">
        <w:rPr>
          <w:rFonts w:ascii="Arial Narrow" w:hAnsi="Arial Narrow"/>
        </w:rPr>
        <w:tab/>
      </w:r>
      <w:r w:rsidRPr="00CD5651">
        <w:rPr>
          <w:rFonts w:ascii="Arial Narrow" w:hAnsi="Arial Narrow"/>
          <w:b/>
        </w:rPr>
        <w:t>C. This section applies to meetings of the Council only.</w:t>
      </w:r>
    </w:p>
    <w:p w:rsidR="00673396" w:rsidRPr="00361285" w:rsidRDefault="00673396" w:rsidP="00673396">
      <w:pPr>
        <w:tabs>
          <w:tab w:val="left" w:pos="426"/>
        </w:tabs>
        <w:ind w:left="720"/>
        <w:rPr>
          <w:rFonts w:ascii="Arial Narrow" w:hAnsi="Arial Narrow"/>
        </w:rPr>
      </w:pPr>
      <w:r w:rsidRPr="00361285">
        <w:rPr>
          <w:rFonts w:ascii="Arial Narrow" w:hAnsi="Arial Narrow"/>
        </w:rPr>
        <w:t>(a) All notices of motion except notices of rescission shall be in writing and must be presented to the Council at a meeting previous to the one at which they are to be dealt with;</w:t>
      </w:r>
    </w:p>
    <w:p w:rsidR="00673396" w:rsidRPr="00361285" w:rsidRDefault="00673396" w:rsidP="00673396">
      <w:pPr>
        <w:tabs>
          <w:tab w:val="left" w:pos="426"/>
        </w:tabs>
        <w:ind w:left="720"/>
        <w:rPr>
          <w:rFonts w:ascii="Arial Narrow" w:hAnsi="Arial Narrow"/>
        </w:rPr>
      </w:pPr>
      <w:r w:rsidRPr="00361285">
        <w:rPr>
          <w:rFonts w:ascii="Arial Narrow" w:hAnsi="Arial Narrow"/>
        </w:rPr>
        <w:t>(b) Motions of which notice has been given shall be dealt with in the order in which they are received by the Executive Officer;</w:t>
      </w:r>
    </w:p>
    <w:p w:rsidR="00673396" w:rsidRPr="00361285" w:rsidRDefault="00673396" w:rsidP="00673396">
      <w:pPr>
        <w:tabs>
          <w:tab w:val="left" w:pos="426"/>
        </w:tabs>
        <w:rPr>
          <w:rFonts w:ascii="Arial Narrow" w:hAnsi="Arial Narrow"/>
        </w:rPr>
      </w:pPr>
      <w:r w:rsidRPr="00361285">
        <w:rPr>
          <w:rFonts w:ascii="Arial Narrow" w:hAnsi="Arial Narrow"/>
        </w:rPr>
        <w:tab/>
      </w:r>
      <w:r w:rsidRPr="00CD5651">
        <w:rPr>
          <w:rFonts w:ascii="Arial Narrow" w:hAnsi="Arial Narrow"/>
          <w:b/>
        </w:rPr>
        <w:t xml:space="preserve">7. </w:t>
      </w:r>
      <w:proofErr w:type="spellStart"/>
      <w:r w:rsidRPr="00CD5651">
        <w:rPr>
          <w:rFonts w:ascii="Arial Narrow" w:hAnsi="Arial Narrow"/>
          <w:b/>
        </w:rPr>
        <w:t>Recommittal</w:t>
      </w:r>
      <w:proofErr w:type="spellEnd"/>
    </w:p>
    <w:p w:rsidR="00673396" w:rsidRPr="00361285" w:rsidRDefault="00673396" w:rsidP="00673396">
      <w:pPr>
        <w:tabs>
          <w:tab w:val="left" w:pos="426"/>
        </w:tabs>
        <w:ind w:left="720"/>
        <w:rPr>
          <w:rFonts w:ascii="Arial Narrow" w:hAnsi="Arial Narrow"/>
        </w:rPr>
      </w:pPr>
      <w:r w:rsidRPr="00361285">
        <w:rPr>
          <w:rFonts w:ascii="Arial Narrow" w:hAnsi="Arial Narrow"/>
        </w:rPr>
        <w:lastRenderedPageBreak/>
        <w:t xml:space="preserve">(a) Any motion may be recommitted at the same meeting at which it was carried provided the motion for </w:t>
      </w:r>
      <w:proofErr w:type="spellStart"/>
      <w:r w:rsidRPr="00361285">
        <w:rPr>
          <w:rFonts w:ascii="Arial Narrow" w:hAnsi="Arial Narrow"/>
        </w:rPr>
        <w:t>recommital</w:t>
      </w:r>
      <w:proofErr w:type="spellEnd"/>
      <w:r w:rsidRPr="00361285">
        <w:rPr>
          <w:rFonts w:ascii="Arial Narrow" w:hAnsi="Arial Narrow"/>
        </w:rPr>
        <w:t xml:space="preserve"> is carried by a two-thirds majority;</w:t>
      </w:r>
    </w:p>
    <w:p w:rsidR="00673396" w:rsidRPr="00361285" w:rsidRDefault="00673396" w:rsidP="00673396">
      <w:pPr>
        <w:tabs>
          <w:tab w:val="left" w:pos="426"/>
        </w:tabs>
        <w:ind w:left="720"/>
        <w:rPr>
          <w:rFonts w:ascii="Arial Narrow" w:hAnsi="Arial Narrow"/>
        </w:rPr>
      </w:pPr>
      <w:r w:rsidRPr="00361285">
        <w:rPr>
          <w:rFonts w:ascii="Arial Narrow" w:hAnsi="Arial Narrow"/>
        </w:rPr>
        <w:t xml:space="preserve">(b) Such </w:t>
      </w:r>
      <w:proofErr w:type="spellStart"/>
      <w:r w:rsidRPr="00361285">
        <w:rPr>
          <w:rFonts w:ascii="Arial Narrow" w:hAnsi="Arial Narrow"/>
        </w:rPr>
        <w:t>recommittal</w:t>
      </w:r>
      <w:proofErr w:type="spellEnd"/>
      <w:r w:rsidRPr="00361285">
        <w:rPr>
          <w:rFonts w:ascii="Arial Narrow" w:hAnsi="Arial Narrow"/>
        </w:rPr>
        <w:t xml:space="preserve"> shall take the form of putting the question to the vote again, and no further debate of any kind shall be allowed;</w:t>
      </w:r>
    </w:p>
    <w:p w:rsidR="00673396" w:rsidRPr="00AE7D65" w:rsidRDefault="00673396" w:rsidP="00673396">
      <w:pPr>
        <w:tabs>
          <w:tab w:val="left" w:pos="426"/>
        </w:tabs>
        <w:rPr>
          <w:rFonts w:ascii="Arial Narrow" w:hAnsi="Arial Narrow"/>
          <w:b/>
        </w:rPr>
      </w:pPr>
      <w:r w:rsidRPr="00361285">
        <w:rPr>
          <w:rFonts w:ascii="Arial Narrow" w:hAnsi="Arial Narrow"/>
        </w:rPr>
        <w:tab/>
      </w:r>
      <w:r w:rsidRPr="00AE7D65">
        <w:rPr>
          <w:rFonts w:ascii="Arial Narrow" w:hAnsi="Arial Narrow"/>
          <w:b/>
        </w:rPr>
        <w:t>8. Resubmission</w:t>
      </w:r>
    </w:p>
    <w:p w:rsidR="00673396" w:rsidRPr="00361285" w:rsidRDefault="00673396" w:rsidP="00AE7D65">
      <w:pPr>
        <w:tabs>
          <w:tab w:val="left" w:pos="426"/>
        </w:tabs>
        <w:ind w:left="720"/>
        <w:rPr>
          <w:rFonts w:ascii="Arial Narrow" w:hAnsi="Arial Narrow"/>
        </w:rPr>
      </w:pPr>
      <w:r w:rsidRPr="00361285">
        <w:rPr>
          <w:rFonts w:ascii="Arial Narrow" w:hAnsi="Arial Narrow"/>
        </w:rPr>
        <w:t>Either two Council meetings shall have been held or a two-thirds majority of members present and entitled to vote shall be in favour before any matter already decided by Council can be resubmitted.</w:t>
      </w:r>
    </w:p>
    <w:p w:rsidR="00673396" w:rsidRPr="00AE7D65" w:rsidRDefault="00673396" w:rsidP="00673396">
      <w:pPr>
        <w:tabs>
          <w:tab w:val="left" w:pos="426"/>
        </w:tabs>
        <w:ind w:left="426"/>
        <w:rPr>
          <w:rFonts w:ascii="Arial Narrow" w:hAnsi="Arial Narrow"/>
          <w:b/>
        </w:rPr>
      </w:pPr>
      <w:r w:rsidRPr="00AE7D65">
        <w:rPr>
          <w:rFonts w:ascii="Arial Narrow" w:hAnsi="Arial Narrow"/>
          <w:b/>
        </w:rPr>
        <w:t>9. Re</w:t>
      </w:r>
      <w:r w:rsidR="00AE7D65">
        <w:rPr>
          <w:rFonts w:ascii="Arial Narrow" w:hAnsi="Arial Narrow"/>
          <w:b/>
        </w:rPr>
        <w:t>s</w:t>
      </w:r>
      <w:r w:rsidRPr="00AE7D65">
        <w:rPr>
          <w:rFonts w:ascii="Arial Narrow" w:hAnsi="Arial Narrow"/>
          <w:b/>
        </w:rPr>
        <w:t>cission</w:t>
      </w:r>
    </w:p>
    <w:p w:rsidR="00673396" w:rsidRPr="00361285" w:rsidRDefault="00673396" w:rsidP="00673396">
      <w:pPr>
        <w:tabs>
          <w:tab w:val="left" w:pos="426"/>
        </w:tabs>
        <w:ind w:left="720"/>
        <w:rPr>
          <w:rFonts w:ascii="Arial Narrow" w:hAnsi="Arial Narrow"/>
        </w:rPr>
      </w:pPr>
      <w:r w:rsidRPr="00361285">
        <w:rPr>
          <w:rFonts w:ascii="Arial Narrow" w:hAnsi="Arial Narrow"/>
        </w:rPr>
        <w:t>(a) Notice in writing must be given to the Executive Officer of intention to move for re</w:t>
      </w:r>
      <w:r w:rsidR="00AE7D65">
        <w:rPr>
          <w:rFonts w:ascii="Arial Narrow" w:hAnsi="Arial Narrow"/>
        </w:rPr>
        <w:t>s</w:t>
      </w:r>
      <w:r w:rsidRPr="00361285">
        <w:rPr>
          <w:rFonts w:ascii="Arial Narrow" w:hAnsi="Arial Narrow"/>
        </w:rPr>
        <w:t>cission of any resolution of Council.  Such notice shall be signed by no fewer than three members of Council and shall be given at least two weeks before the meeting at which it is to be dealt with, and shall be placed on the business paper for that meeting;</w:t>
      </w:r>
    </w:p>
    <w:p w:rsidR="00673396" w:rsidRPr="00361285" w:rsidRDefault="00673396" w:rsidP="00673396">
      <w:pPr>
        <w:tabs>
          <w:tab w:val="left" w:pos="426"/>
        </w:tabs>
        <w:ind w:left="720"/>
        <w:rPr>
          <w:rFonts w:ascii="Arial Narrow" w:hAnsi="Arial Narrow"/>
        </w:rPr>
      </w:pPr>
      <w:r w:rsidRPr="00361285">
        <w:rPr>
          <w:rFonts w:ascii="Arial Narrow" w:hAnsi="Arial Narrow"/>
        </w:rPr>
        <w:t>(b) When notice of re</w:t>
      </w:r>
      <w:r w:rsidR="00AE7D65">
        <w:rPr>
          <w:rFonts w:ascii="Arial Narrow" w:hAnsi="Arial Narrow"/>
        </w:rPr>
        <w:t>s</w:t>
      </w:r>
      <w:r w:rsidRPr="00361285">
        <w:rPr>
          <w:rFonts w:ascii="Arial Narrow" w:hAnsi="Arial Narrow"/>
        </w:rPr>
        <w:t xml:space="preserve">cission has been received, action to implement the original motion shall be deferred until the rescission motion has been resolved, but this sub-clause shall not apply to resolutions which were </w:t>
      </w:r>
      <w:proofErr w:type="gramStart"/>
      <w:r w:rsidRPr="00361285">
        <w:rPr>
          <w:rFonts w:ascii="Arial Narrow" w:hAnsi="Arial Narrow"/>
        </w:rPr>
        <w:t>themselves</w:t>
      </w:r>
      <w:proofErr w:type="gramEnd"/>
      <w:r w:rsidRPr="00361285">
        <w:rPr>
          <w:rFonts w:ascii="Arial Narrow" w:hAnsi="Arial Narrow"/>
        </w:rPr>
        <w:t xml:space="preserve"> the subject of a notice of motion;</w:t>
      </w:r>
    </w:p>
    <w:p w:rsidR="00673396" w:rsidRPr="00AE7D65" w:rsidRDefault="00673396" w:rsidP="00673396">
      <w:pPr>
        <w:tabs>
          <w:tab w:val="left" w:pos="426"/>
        </w:tabs>
        <w:rPr>
          <w:rFonts w:ascii="Arial Narrow" w:hAnsi="Arial Narrow"/>
          <w:b/>
        </w:rPr>
      </w:pPr>
      <w:r w:rsidRPr="00AE7D65">
        <w:rPr>
          <w:rFonts w:ascii="Arial Narrow" w:hAnsi="Arial Narrow"/>
          <w:b/>
        </w:rPr>
        <w:tab/>
        <w:t>10. Procedural Motions</w:t>
      </w:r>
    </w:p>
    <w:p w:rsidR="00673396" w:rsidRPr="00361285" w:rsidRDefault="00577379" w:rsidP="00577379">
      <w:pPr>
        <w:tabs>
          <w:tab w:val="left" w:pos="426"/>
        </w:tabs>
        <w:ind w:left="720"/>
        <w:rPr>
          <w:rFonts w:ascii="Arial Narrow" w:hAnsi="Arial Narrow"/>
        </w:rPr>
      </w:pPr>
      <w:r w:rsidRPr="00361285">
        <w:rPr>
          <w:rFonts w:ascii="Arial Narrow" w:hAnsi="Arial Narrow"/>
        </w:rPr>
        <w:t>(a) Any substantiative motion that is before the meeting shall be disposed of before a further substantiative motion is moved;</w:t>
      </w:r>
    </w:p>
    <w:p w:rsidR="00577379" w:rsidRPr="00361285" w:rsidRDefault="00577379" w:rsidP="00577379">
      <w:pPr>
        <w:tabs>
          <w:tab w:val="left" w:pos="426"/>
        </w:tabs>
        <w:ind w:left="720"/>
        <w:rPr>
          <w:rFonts w:ascii="Arial Narrow" w:hAnsi="Arial Narrow"/>
        </w:rPr>
      </w:pPr>
      <w:r w:rsidRPr="00361285">
        <w:rPr>
          <w:rFonts w:ascii="Arial Narrow" w:hAnsi="Arial Narrow"/>
        </w:rPr>
        <w:t>(b) The following procedural motions may be moved, received, and put to the meeting during the course of a debate on a substantiative motion:</w:t>
      </w:r>
    </w:p>
    <w:p w:rsidR="00AE7D65" w:rsidRDefault="00577379" w:rsidP="00673396">
      <w:pPr>
        <w:tabs>
          <w:tab w:val="left" w:pos="426"/>
        </w:tabs>
        <w:rPr>
          <w:rFonts w:ascii="Arial Narrow" w:hAnsi="Arial Narrow"/>
        </w:rPr>
      </w:pPr>
      <w:r w:rsidRPr="00361285">
        <w:rPr>
          <w:rFonts w:ascii="Arial Narrow" w:hAnsi="Arial Narrow"/>
        </w:rPr>
        <w:tab/>
      </w:r>
      <w:r w:rsidRPr="00361285">
        <w:rPr>
          <w:rFonts w:ascii="Arial Narrow" w:hAnsi="Arial Narrow"/>
        </w:rPr>
        <w:tab/>
      </w:r>
      <w:r w:rsidR="00AE7D65">
        <w:rPr>
          <w:rFonts w:ascii="Arial Narrow" w:hAnsi="Arial Narrow"/>
        </w:rPr>
        <w:tab/>
      </w:r>
      <w:r w:rsidRPr="00361285">
        <w:rPr>
          <w:rFonts w:ascii="Arial Narrow" w:hAnsi="Arial Narrow"/>
        </w:rPr>
        <w:t>(i) For permission to withdraw a motion or amendment;</w:t>
      </w:r>
      <w:r w:rsidR="00AE7D65">
        <w:rPr>
          <w:rFonts w:ascii="Arial Narrow" w:hAnsi="Arial Narrow"/>
        </w:rPr>
        <w:t xml:space="preserve"> </w:t>
      </w:r>
    </w:p>
    <w:p w:rsidR="00577379" w:rsidRPr="00361285" w:rsidRDefault="00AE7D65" w:rsidP="00673396">
      <w:pPr>
        <w:tabs>
          <w:tab w:val="left" w:pos="426"/>
        </w:tabs>
        <w:rPr>
          <w:rFonts w:ascii="Arial Narrow" w:hAnsi="Arial Narrow"/>
        </w:rPr>
      </w:pPr>
      <w:r>
        <w:rPr>
          <w:rFonts w:ascii="Arial Narrow" w:hAnsi="Arial Narrow"/>
        </w:rPr>
        <w:tab/>
      </w:r>
      <w:r>
        <w:rPr>
          <w:rFonts w:ascii="Arial Narrow" w:hAnsi="Arial Narrow"/>
        </w:rPr>
        <w:tab/>
      </w:r>
      <w:r>
        <w:rPr>
          <w:rFonts w:ascii="Arial Narrow" w:hAnsi="Arial Narrow"/>
        </w:rPr>
        <w:tab/>
      </w:r>
      <w:r w:rsidR="00577379" w:rsidRPr="00361285">
        <w:rPr>
          <w:rFonts w:ascii="Arial Narrow" w:hAnsi="Arial Narrow"/>
        </w:rPr>
        <w:t>(ii) That the question be now put;</w:t>
      </w:r>
    </w:p>
    <w:p w:rsidR="00577379" w:rsidRPr="00361285" w:rsidRDefault="00577379" w:rsidP="00673396">
      <w:pPr>
        <w:tabs>
          <w:tab w:val="left" w:pos="426"/>
        </w:tabs>
        <w:rPr>
          <w:rFonts w:ascii="Arial Narrow" w:hAnsi="Arial Narrow"/>
        </w:rPr>
      </w:pPr>
      <w:r w:rsidRPr="00361285">
        <w:rPr>
          <w:rFonts w:ascii="Arial Narrow" w:hAnsi="Arial Narrow"/>
        </w:rPr>
        <w:tab/>
      </w:r>
      <w:r w:rsidRPr="00361285">
        <w:rPr>
          <w:rFonts w:ascii="Arial Narrow" w:hAnsi="Arial Narrow"/>
        </w:rPr>
        <w:tab/>
      </w:r>
      <w:r w:rsidR="00AE7D65">
        <w:rPr>
          <w:rFonts w:ascii="Arial Narrow" w:hAnsi="Arial Narrow"/>
        </w:rPr>
        <w:tab/>
      </w:r>
      <w:r w:rsidRPr="00361285">
        <w:rPr>
          <w:rFonts w:ascii="Arial Narrow" w:hAnsi="Arial Narrow"/>
        </w:rPr>
        <w:t>(iii) To proceed to next business;</w:t>
      </w:r>
    </w:p>
    <w:p w:rsidR="00577379" w:rsidRPr="00361285" w:rsidRDefault="00577379" w:rsidP="00673396">
      <w:pPr>
        <w:tabs>
          <w:tab w:val="left" w:pos="426"/>
        </w:tabs>
        <w:rPr>
          <w:rFonts w:ascii="Arial Narrow" w:hAnsi="Arial Narrow"/>
        </w:rPr>
      </w:pPr>
      <w:r w:rsidRPr="00361285">
        <w:rPr>
          <w:rFonts w:ascii="Arial Narrow" w:hAnsi="Arial Narrow"/>
        </w:rPr>
        <w:tab/>
      </w:r>
      <w:r w:rsidRPr="00361285">
        <w:rPr>
          <w:rFonts w:ascii="Arial Narrow" w:hAnsi="Arial Narrow"/>
        </w:rPr>
        <w:tab/>
      </w:r>
      <w:r w:rsidR="00AE7D65">
        <w:rPr>
          <w:rFonts w:ascii="Arial Narrow" w:hAnsi="Arial Narrow"/>
        </w:rPr>
        <w:tab/>
      </w:r>
      <w:proofErr w:type="gramStart"/>
      <w:r w:rsidR="00AE7D65">
        <w:rPr>
          <w:rFonts w:ascii="Arial Narrow" w:hAnsi="Arial Narrow"/>
        </w:rPr>
        <w:t xml:space="preserve">(iv) </w:t>
      </w:r>
      <w:r w:rsidRPr="00361285">
        <w:rPr>
          <w:rFonts w:ascii="Arial Narrow" w:hAnsi="Arial Narrow"/>
        </w:rPr>
        <w:t>To</w:t>
      </w:r>
      <w:proofErr w:type="gramEnd"/>
      <w:r w:rsidRPr="00361285">
        <w:rPr>
          <w:rFonts w:ascii="Arial Narrow" w:hAnsi="Arial Narrow"/>
        </w:rPr>
        <w:t xml:space="preserve"> defer consideration of the matter for a stated time (adjo</w:t>
      </w:r>
      <w:r w:rsidR="00AE7D65">
        <w:rPr>
          <w:rFonts w:ascii="Arial Narrow" w:hAnsi="Arial Narrow"/>
        </w:rPr>
        <w:t>u</w:t>
      </w:r>
      <w:r w:rsidRPr="00361285">
        <w:rPr>
          <w:rFonts w:ascii="Arial Narrow" w:hAnsi="Arial Narrow"/>
        </w:rPr>
        <w:t>rnment of debate);</w:t>
      </w:r>
    </w:p>
    <w:p w:rsidR="00577379" w:rsidRPr="00361285" w:rsidRDefault="00577379" w:rsidP="00673396">
      <w:pPr>
        <w:tabs>
          <w:tab w:val="left" w:pos="426"/>
        </w:tabs>
        <w:rPr>
          <w:rFonts w:ascii="Arial Narrow" w:hAnsi="Arial Narrow"/>
        </w:rPr>
      </w:pPr>
      <w:r w:rsidRPr="00361285">
        <w:rPr>
          <w:rFonts w:ascii="Arial Narrow" w:hAnsi="Arial Narrow"/>
        </w:rPr>
        <w:tab/>
      </w:r>
      <w:r w:rsidRPr="00361285">
        <w:rPr>
          <w:rFonts w:ascii="Arial Narrow" w:hAnsi="Arial Narrow"/>
        </w:rPr>
        <w:tab/>
      </w:r>
      <w:r w:rsidR="00AE7D65">
        <w:rPr>
          <w:rFonts w:ascii="Arial Narrow" w:hAnsi="Arial Narrow"/>
        </w:rPr>
        <w:tab/>
      </w:r>
      <w:r w:rsidRPr="00361285">
        <w:rPr>
          <w:rFonts w:ascii="Arial Narrow" w:hAnsi="Arial Narrow"/>
        </w:rPr>
        <w:t>(v) To refer the matter elsewhere;</w:t>
      </w:r>
    </w:p>
    <w:p w:rsidR="00577379" w:rsidRPr="00361285" w:rsidRDefault="00577379" w:rsidP="00673396">
      <w:pPr>
        <w:tabs>
          <w:tab w:val="left" w:pos="426"/>
        </w:tabs>
        <w:rPr>
          <w:rFonts w:ascii="Arial Narrow" w:hAnsi="Arial Narrow"/>
        </w:rPr>
      </w:pPr>
      <w:r w:rsidRPr="00361285">
        <w:rPr>
          <w:rFonts w:ascii="Arial Narrow" w:hAnsi="Arial Narrow"/>
        </w:rPr>
        <w:tab/>
      </w:r>
      <w:r w:rsidRPr="00361285">
        <w:rPr>
          <w:rFonts w:ascii="Arial Narrow" w:hAnsi="Arial Narrow"/>
        </w:rPr>
        <w:tab/>
      </w:r>
      <w:r w:rsidR="00AE7D65">
        <w:rPr>
          <w:rFonts w:ascii="Arial Narrow" w:hAnsi="Arial Narrow"/>
        </w:rPr>
        <w:tab/>
      </w:r>
      <w:proofErr w:type="gramStart"/>
      <w:r w:rsidRPr="00361285">
        <w:rPr>
          <w:rFonts w:ascii="Arial Narrow" w:hAnsi="Arial Narrow"/>
        </w:rPr>
        <w:t>(vi) To</w:t>
      </w:r>
      <w:proofErr w:type="gramEnd"/>
      <w:r w:rsidRPr="00361285">
        <w:rPr>
          <w:rFonts w:ascii="Arial Narrow" w:hAnsi="Arial Narrow"/>
        </w:rPr>
        <w:t xml:space="preserve"> discuss the action of a member who has been named by the Chair;</w:t>
      </w:r>
    </w:p>
    <w:p w:rsidR="00577379" w:rsidRDefault="00577379" w:rsidP="00AE7D65">
      <w:pPr>
        <w:pStyle w:val="ListParagraph"/>
        <w:numPr>
          <w:ilvl w:val="0"/>
          <w:numId w:val="3"/>
        </w:numPr>
        <w:tabs>
          <w:tab w:val="left" w:pos="426"/>
        </w:tabs>
        <w:rPr>
          <w:rFonts w:ascii="Arial Narrow" w:hAnsi="Arial Narrow"/>
        </w:rPr>
      </w:pPr>
      <w:r w:rsidRPr="00361285">
        <w:rPr>
          <w:rFonts w:ascii="Arial Narrow" w:hAnsi="Arial Narrow"/>
        </w:rPr>
        <w:t>To extend the time limit;</w:t>
      </w:r>
    </w:p>
    <w:p w:rsidR="00AE7D65" w:rsidRPr="00361285" w:rsidRDefault="00AE7D65" w:rsidP="00AE7D65">
      <w:pPr>
        <w:pStyle w:val="ListParagraph"/>
        <w:tabs>
          <w:tab w:val="left" w:pos="426"/>
        </w:tabs>
        <w:ind w:left="1080"/>
        <w:rPr>
          <w:rFonts w:ascii="Arial Narrow" w:hAnsi="Arial Narrow"/>
        </w:rPr>
      </w:pPr>
    </w:p>
    <w:p w:rsidR="00577379" w:rsidRDefault="00577379" w:rsidP="00AE7D65">
      <w:pPr>
        <w:pStyle w:val="ListParagraph"/>
        <w:numPr>
          <w:ilvl w:val="0"/>
          <w:numId w:val="3"/>
        </w:numPr>
        <w:tabs>
          <w:tab w:val="left" w:pos="426"/>
        </w:tabs>
        <w:rPr>
          <w:rFonts w:ascii="Arial Narrow" w:hAnsi="Arial Narrow"/>
        </w:rPr>
      </w:pPr>
      <w:r w:rsidRPr="00361285">
        <w:rPr>
          <w:rFonts w:ascii="Arial Narrow" w:hAnsi="Arial Narrow"/>
        </w:rPr>
        <w:t>That the motion or the communication lie on the table;</w:t>
      </w:r>
    </w:p>
    <w:p w:rsidR="00AE7D65" w:rsidRPr="00AE7D65" w:rsidRDefault="00AE7D65" w:rsidP="00AE7D65">
      <w:pPr>
        <w:pStyle w:val="ListParagraph"/>
        <w:rPr>
          <w:rFonts w:ascii="Arial Narrow" w:hAnsi="Arial Narrow"/>
        </w:rPr>
      </w:pPr>
    </w:p>
    <w:p w:rsidR="00577379" w:rsidRDefault="00577379" w:rsidP="00AE7D65">
      <w:pPr>
        <w:pStyle w:val="ListParagraph"/>
        <w:numPr>
          <w:ilvl w:val="0"/>
          <w:numId w:val="3"/>
        </w:numPr>
        <w:tabs>
          <w:tab w:val="left" w:pos="426"/>
        </w:tabs>
        <w:rPr>
          <w:rFonts w:ascii="Arial Narrow" w:hAnsi="Arial Narrow"/>
        </w:rPr>
      </w:pPr>
      <w:r w:rsidRPr="00361285">
        <w:rPr>
          <w:rFonts w:ascii="Arial Narrow" w:hAnsi="Arial Narrow"/>
        </w:rPr>
        <w:t>To go into committee of the whole;</w:t>
      </w:r>
    </w:p>
    <w:p w:rsidR="00AE7D65" w:rsidRPr="00AE7D65" w:rsidRDefault="00AE7D65" w:rsidP="00AE7D65">
      <w:pPr>
        <w:pStyle w:val="ListParagraph"/>
        <w:rPr>
          <w:rFonts w:ascii="Arial Narrow" w:hAnsi="Arial Narrow"/>
        </w:rPr>
      </w:pPr>
    </w:p>
    <w:p w:rsidR="00577379" w:rsidRPr="00361285" w:rsidRDefault="00577379" w:rsidP="00AE7D65">
      <w:pPr>
        <w:pStyle w:val="ListParagraph"/>
        <w:numPr>
          <w:ilvl w:val="0"/>
          <w:numId w:val="3"/>
        </w:numPr>
        <w:tabs>
          <w:tab w:val="left" w:pos="426"/>
        </w:tabs>
        <w:rPr>
          <w:rFonts w:ascii="Arial Narrow" w:hAnsi="Arial Narrow"/>
        </w:rPr>
      </w:pPr>
      <w:r w:rsidRPr="00361285">
        <w:rPr>
          <w:rFonts w:ascii="Arial Narrow" w:hAnsi="Arial Narrow"/>
        </w:rPr>
        <w:t>To divide the motion into separate parts;</w:t>
      </w:r>
    </w:p>
    <w:p w:rsidR="00577379" w:rsidRPr="00361285" w:rsidRDefault="00577379" w:rsidP="00577379">
      <w:pPr>
        <w:tabs>
          <w:tab w:val="left" w:pos="426"/>
        </w:tabs>
        <w:ind w:left="1440"/>
        <w:rPr>
          <w:rFonts w:ascii="Arial Narrow" w:hAnsi="Arial Narrow"/>
        </w:rPr>
      </w:pPr>
      <w:r w:rsidRPr="00361285">
        <w:rPr>
          <w:rFonts w:ascii="Arial Narrow" w:hAnsi="Arial Narrow"/>
        </w:rPr>
        <w:t>Motions (i) to (iii) shall have precedence in the order given.  All procedural motions except (b) (ii) and (b) (iii) may be debated.</w:t>
      </w:r>
    </w:p>
    <w:p w:rsidR="00577379" w:rsidRPr="00361285" w:rsidRDefault="00577379" w:rsidP="00577379">
      <w:pPr>
        <w:tabs>
          <w:tab w:val="left" w:pos="426"/>
        </w:tabs>
        <w:ind w:left="720"/>
        <w:rPr>
          <w:rFonts w:ascii="Arial Narrow" w:hAnsi="Arial Narrow"/>
        </w:rPr>
      </w:pPr>
      <w:r w:rsidRPr="00361285">
        <w:rPr>
          <w:rFonts w:ascii="Arial Narrow" w:hAnsi="Arial Narrow"/>
        </w:rPr>
        <w:lastRenderedPageBreak/>
        <w:t>(c) The Chair shall have discretion to refuse the following procedural motions (as listed in (b) above):</w:t>
      </w:r>
    </w:p>
    <w:p w:rsidR="00577379" w:rsidRPr="00361285" w:rsidRDefault="00AE7D65" w:rsidP="00577379">
      <w:pPr>
        <w:tabs>
          <w:tab w:val="left" w:pos="426"/>
        </w:tabs>
        <w:ind w:left="720"/>
        <w:rPr>
          <w:rFonts w:ascii="Arial Narrow" w:hAnsi="Arial Narrow"/>
        </w:rPr>
      </w:pPr>
      <w:r>
        <w:rPr>
          <w:rFonts w:ascii="Arial Narrow" w:hAnsi="Arial Narrow"/>
        </w:rPr>
        <w:tab/>
      </w:r>
      <w:r w:rsidR="00577379" w:rsidRPr="00361285">
        <w:rPr>
          <w:rFonts w:ascii="Arial Narrow" w:hAnsi="Arial Narrow"/>
        </w:rPr>
        <w:t>(i) That the question shall be put;</w:t>
      </w:r>
    </w:p>
    <w:p w:rsidR="00577379" w:rsidRPr="00361285" w:rsidRDefault="00AE7D65" w:rsidP="00577379">
      <w:pPr>
        <w:tabs>
          <w:tab w:val="left" w:pos="426"/>
        </w:tabs>
        <w:ind w:left="720"/>
        <w:rPr>
          <w:rFonts w:ascii="Arial Narrow" w:hAnsi="Arial Narrow"/>
        </w:rPr>
      </w:pPr>
      <w:r>
        <w:rPr>
          <w:rFonts w:ascii="Arial Narrow" w:hAnsi="Arial Narrow"/>
        </w:rPr>
        <w:tab/>
      </w:r>
      <w:r w:rsidR="00577379" w:rsidRPr="00361285">
        <w:rPr>
          <w:rFonts w:ascii="Arial Narrow" w:hAnsi="Arial Narrow"/>
        </w:rPr>
        <w:t>(ii) That we move to the next order of business;</w:t>
      </w:r>
    </w:p>
    <w:p w:rsidR="00577379" w:rsidRPr="00361285" w:rsidRDefault="00AE7D65" w:rsidP="00577379">
      <w:pPr>
        <w:tabs>
          <w:tab w:val="left" w:pos="426"/>
        </w:tabs>
        <w:ind w:left="720"/>
        <w:rPr>
          <w:rFonts w:ascii="Arial Narrow" w:hAnsi="Arial Narrow"/>
        </w:rPr>
      </w:pPr>
      <w:r>
        <w:rPr>
          <w:rFonts w:ascii="Arial Narrow" w:hAnsi="Arial Narrow"/>
        </w:rPr>
        <w:tab/>
      </w:r>
      <w:r w:rsidR="00577379" w:rsidRPr="00361285">
        <w:rPr>
          <w:rFonts w:ascii="Arial Narrow" w:hAnsi="Arial Narrow"/>
        </w:rPr>
        <w:t>(iii) To extend the time limit;</w:t>
      </w:r>
    </w:p>
    <w:p w:rsidR="00577379" w:rsidRPr="00361285" w:rsidRDefault="00AE7D65" w:rsidP="00577379">
      <w:pPr>
        <w:tabs>
          <w:tab w:val="left" w:pos="426"/>
        </w:tabs>
        <w:ind w:left="720"/>
        <w:rPr>
          <w:rFonts w:ascii="Arial Narrow" w:hAnsi="Arial Narrow"/>
        </w:rPr>
      </w:pPr>
      <w:r>
        <w:rPr>
          <w:rFonts w:ascii="Arial Narrow" w:hAnsi="Arial Narrow"/>
        </w:rPr>
        <w:tab/>
      </w:r>
      <w:proofErr w:type="gramStart"/>
      <w:r w:rsidR="00577379" w:rsidRPr="00361285">
        <w:rPr>
          <w:rFonts w:ascii="Arial Narrow" w:hAnsi="Arial Narrow"/>
        </w:rPr>
        <w:t>(iv) That</w:t>
      </w:r>
      <w:proofErr w:type="gramEnd"/>
      <w:r w:rsidR="00577379" w:rsidRPr="00361285">
        <w:rPr>
          <w:rFonts w:ascii="Arial Narrow" w:hAnsi="Arial Narrow"/>
        </w:rPr>
        <w:t xml:space="preserve"> the motion or communication lay on the table;</w:t>
      </w:r>
    </w:p>
    <w:p w:rsidR="00577379" w:rsidRPr="00361285" w:rsidRDefault="00577379" w:rsidP="00577379">
      <w:pPr>
        <w:tabs>
          <w:tab w:val="left" w:pos="426"/>
        </w:tabs>
        <w:ind w:left="720"/>
        <w:rPr>
          <w:rFonts w:ascii="Arial Narrow" w:hAnsi="Arial Narrow"/>
        </w:rPr>
      </w:pPr>
      <w:r w:rsidRPr="00361285">
        <w:rPr>
          <w:rFonts w:ascii="Arial Narrow" w:hAnsi="Arial Narrow"/>
        </w:rPr>
        <w:t>(d) It shall not be permissible for anyone who has spoken in the debate to move the following procedural motions as listed in (b) above;</w:t>
      </w:r>
    </w:p>
    <w:p w:rsidR="00577379" w:rsidRPr="00361285" w:rsidRDefault="00AE7D65" w:rsidP="00577379">
      <w:pPr>
        <w:tabs>
          <w:tab w:val="left" w:pos="426"/>
        </w:tabs>
        <w:ind w:left="720"/>
        <w:rPr>
          <w:rFonts w:ascii="Arial Narrow" w:hAnsi="Arial Narrow"/>
        </w:rPr>
      </w:pPr>
      <w:r>
        <w:rPr>
          <w:rFonts w:ascii="Arial Narrow" w:hAnsi="Arial Narrow"/>
        </w:rPr>
        <w:tab/>
      </w:r>
      <w:r w:rsidR="00577379" w:rsidRPr="00361285">
        <w:rPr>
          <w:rFonts w:ascii="Arial Narrow" w:hAnsi="Arial Narrow"/>
        </w:rPr>
        <w:t>(i) That the question be now put;</w:t>
      </w:r>
    </w:p>
    <w:p w:rsidR="00577379" w:rsidRPr="00361285" w:rsidRDefault="00AE7D65" w:rsidP="00577379">
      <w:pPr>
        <w:tabs>
          <w:tab w:val="left" w:pos="426"/>
        </w:tabs>
        <w:ind w:left="720"/>
        <w:rPr>
          <w:rFonts w:ascii="Arial Narrow" w:hAnsi="Arial Narrow"/>
        </w:rPr>
      </w:pPr>
      <w:r>
        <w:rPr>
          <w:rFonts w:ascii="Arial Narrow" w:hAnsi="Arial Narrow"/>
        </w:rPr>
        <w:tab/>
      </w:r>
      <w:r w:rsidR="00577379" w:rsidRPr="00361285">
        <w:rPr>
          <w:rFonts w:ascii="Arial Narrow" w:hAnsi="Arial Narrow"/>
        </w:rPr>
        <w:t>(ii) To proceed to next business;</w:t>
      </w:r>
    </w:p>
    <w:p w:rsidR="00577379" w:rsidRPr="00361285" w:rsidRDefault="00AE7D65" w:rsidP="00577379">
      <w:pPr>
        <w:tabs>
          <w:tab w:val="left" w:pos="426"/>
        </w:tabs>
        <w:ind w:left="720"/>
        <w:rPr>
          <w:rFonts w:ascii="Arial Narrow" w:hAnsi="Arial Narrow"/>
        </w:rPr>
      </w:pPr>
      <w:r>
        <w:rPr>
          <w:rFonts w:ascii="Arial Narrow" w:hAnsi="Arial Narrow"/>
        </w:rPr>
        <w:tab/>
      </w:r>
      <w:r w:rsidR="00577379" w:rsidRPr="00361285">
        <w:rPr>
          <w:rFonts w:ascii="Arial Narrow" w:hAnsi="Arial Narrow"/>
        </w:rPr>
        <w:t>(iii) To refer elsewhere;</w:t>
      </w:r>
    </w:p>
    <w:p w:rsidR="00577379" w:rsidRPr="00361285" w:rsidRDefault="00AE7D65" w:rsidP="00577379">
      <w:pPr>
        <w:tabs>
          <w:tab w:val="left" w:pos="426"/>
        </w:tabs>
        <w:ind w:left="720"/>
        <w:rPr>
          <w:rFonts w:ascii="Arial Narrow" w:hAnsi="Arial Narrow"/>
        </w:rPr>
      </w:pPr>
      <w:r>
        <w:rPr>
          <w:rFonts w:ascii="Arial Narrow" w:hAnsi="Arial Narrow"/>
        </w:rPr>
        <w:tab/>
      </w:r>
      <w:proofErr w:type="gramStart"/>
      <w:r w:rsidR="00577379" w:rsidRPr="00361285">
        <w:rPr>
          <w:rFonts w:ascii="Arial Narrow" w:hAnsi="Arial Narrow"/>
        </w:rPr>
        <w:t>(iv) That</w:t>
      </w:r>
      <w:proofErr w:type="gramEnd"/>
      <w:r w:rsidR="00577379" w:rsidRPr="00361285">
        <w:rPr>
          <w:rFonts w:ascii="Arial Narrow" w:hAnsi="Arial Narrow"/>
        </w:rPr>
        <w:t xml:space="preserve"> the motion or communication lay on the table;</w:t>
      </w:r>
    </w:p>
    <w:p w:rsidR="00577379" w:rsidRPr="00361285" w:rsidRDefault="001C170C" w:rsidP="00577379">
      <w:pPr>
        <w:tabs>
          <w:tab w:val="left" w:pos="426"/>
        </w:tabs>
        <w:ind w:left="720"/>
        <w:rPr>
          <w:rFonts w:ascii="Arial Narrow" w:hAnsi="Arial Narrow"/>
        </w:rPr>
      </w:pPr>
      <w:r w:rsidRPr="00361285">
        <w:rPr>
          <w:rFonts w:ascii="Arial Narrow" w:hAnsi="Arial Narrow"/>
        </w:rPr>
        <w:t>(e) If procedural motion (b) (ii) That the question be now put is carried, the mover of the original motion shall have the right of reply before the motion is put subject to the provision of Clause 5(f);</w:t>
      </w:r>
    </w:p>
    <w:p w:rsidR="001C170C" w:rsidRPr="00AE7D65" w:rsidRDefault="001C170C" w:rsidP="001C170C">
      <w:pPr>
        <w:tabs>
          <w:tab w:val="left" w:pos="426"/>
        </w:tabs>
        <w:ind w:left="426"/>
        <w:rPr>
          <w:rFonts w:ascii="Arial Narrow" w:hAnsi="Arial Narrow"/>
          <w:b/>
        </w:rPr>
      </w:pPr>
      <w:r w:rsidRPr="00AE7D65">
        <w:rPr>
          <w:rFonts w:ascii="Arial Narrow" w:hAnsi="Arial Narrow"/>
          <w:b/>
        </w:rPr>
        <w:t>11. Delegates’ (at Annual/Regional Conferences) and Members’ (at Council meetings) Rights and Responsibilities</w:t>
      </w:r>
    </w:p>
    <w:p w:rsidR="001C170C" w:rsidRPr="00361285" w:rsidRDefault="00AE7D65" w:rsidP="001C170C">
      <w:pPr>
        <w:tabs>
          <w:tab w:val="left" w:pos="426"/>
        </w:tabs>
        <w:ind w:left="720"/>
        <w:rPr>
          <w:rFonts w:ascii="Arial Narrow" w:hAnsi="Arial Narrow"/>
        </w:rPr>
      </w:pPr>
      <w:r>
        <w:rPr>
          <w:rFonts w:ascii="Arial Narrow" w:hAnsi="Arial Narrow"/>
        </w:rPr>
        <w:t>(a) A</w:t>
      </w:r>
      <w:r w:rsidR="001C170C" w:rsidRPr="00361285">
        <w:rPr>
          <w:rFonts w:ascii="Arial Narrow" w:hAnsi="Arial Narrow"/>
        </w:rPr>
        <w:t xml:space="preserve"> member shall stand to speak, address the Chair, and confine debate to the question under discussion, avoiding personalities and unbecoming language;</w:t>
      </w:r>
    </w:p>
    <w:p w:rsidR="001C170C" w:rsidRPr="00361285" w:rsidRDefault="001C170C" w:rsidP="001C170C">
      <w:pPr>
        <w:tabs>
          <w:tab w:val="left" w:pos="426"/>
        </w:tabs>
        <w:ind w:left="720"/>
        <w:rPr>
          <w:rFonts w:ascii="Arial Narrow" w:hAnsi="Arial Narrow"/>
        </w:rPr>
      </w:pPr>
      <w:r w:rsidRPr="00361285">
        <w:rPr>
          <w:rFonts w:ascii="Arial Narrow" w:hAnsi="Arial Narrow"/>
        </w:rPr>
        <w:t>(b) A member when speaking shall not be interrupted except by the Chair or by a member raising a point of order;</w:t>
      </w:r>
    </w:p>
    <w:p w:rsidR="001C170C" w:rsidRPr="00361285" w:rsidRDefault="001C170C" w:rsidP="001C170C">
      <w:pPr>
        <w:tabs>
          <w:tab w:val="left" w:pos="426"/>
        </w:tabs>
        <w:ind w:left="720"/>
        <w:rPr>
          <w:rFonts w:ascii="Arial Narrow" w:hAnsi="Arial Narrow"/>
        </w:rPr>
      </w:pPr>
      <w:r w:rsidRPr="00361285">
        <w:rPr>
          <w:rFonts w:ascii="Arial Narrow" w:hAnsi="Arial Narrow"/>
        </w:rPr>
        <w:t xml:space="preserve">(c) A member who has spoken may be asked through the Chair to explain certain statements or to clarify statements which have not been clearly understood.  A member may, with permission from the Chair, volunteer an explanation where it is considered that the member’s statement of the facts has been misrepresented.  In making these explanations the member shall be prohibited from debating the merits or demerits of any proposal.  </w:t>
      </w:r>
      <w:r w:rsidR="00AE7D65" w:rsidRPr="00361285">
        <w:rPr>
          <w:rFonts w:ascii="Arial Narrow" w:hAnsi="Arial Narrow"/>
        </w:rPr>
        <w:t>Similarly</w:t>
      </w:r>
      <w:r w:rsidRPr="00361285">
        <w:rPr>
          <w:rFonts w:ascii="Arial Narrow" w:hAnsi="Arial Narrow"/>
        </w:rPr>
        <w:t>, in asking for an explanation of any point a member shall not be permitted to debate the merits or demerits of any proposal, and the Chair may rule that the questioner has spoken in the debate if this requirement is breached;</w:t>
      </w:r>
    </w:p>
    <w:p w:rsidR="00561124" w:rsidRPr="00361285" w:rsidRDefault="00561124" w:rsidP="001C170C">
      <w:pPr>
        <w:tabs>
          <w:tab w:val="left" w:pos="426"/>
        </w:tabs>
        <w:ind w:left="720"/>
        <w:rPr>
          <w:rFonts w:ascii="Arial Narrow" w:hAnsi="Arial Narrow"/>
        </w:rPr>
      </w:pPr>
      <w:r w:rsidRPr="00361285">
        <w:rPr>
          <w:rFonts w:ascii="Arial Narrow" w:hAnsi="Arial Narrow"/>
        </w:rPr>
        <w:t>(d) A member requesting information or wishing to ask a question at a meeting shall do so through the Chair;</w:t>
      </w:r>
    </w:p>
    <w:p w:rsidR="00561124" w:rsidRPr="00361285" w:rsidRDefault="00561124" w:rsidP="001C170C">
      <w:pPr>
        <w:tabs>
          <w:tab w:val="left" w:pos="426"/>
        </w:tabs>
        <w:ind w:left="720"/>
        <w:rPr>
          <w:rFonts w:ascii="Arial Narrow" w:hAnsi="Arial Narrow"/>
        </w:rPr>
      </w:pPr>
      <w:r w:rsidRPr="00361285">
        <w:rPr>
          <w:rFonts w:ascii="Arial Narrow" w:hAnsi="Arial Narrow"/>
        </w:rPr>
        <w:t>(e) Any member may rise to a point of order against a speaker during debate, and the member against whom the point of order is raised shall cease speaking and sit down.  The member raising the point of order shall state the reasons within one minute, then the Chair shall give a ruling without further discussion, and subject to each ruling order was raised shall be allowed to proceed.  However, before giving a ruling the Chair may ask the member raising the point of order to indicate which of the standing orders is alleged to have been breached.  The Chair’s ruling shall be final unless challenged by a motion of dissent;</w:t>
      </w:r>
    </w:p>
    <w:p w:rsidR="00561124" w:rsidRPr="00361285" w:rsidRDefault="00561124" w:rsidP="00193461">
      <w:pPr>
        <w:tabs>
          <w:tab w:val="left" w:pos="426"/>
        </w:tabs>
        <w:ind w:left="720"/>
        <w:rPr>
          <w:rFonts w:ascii="Arial Narrow" w:hAnsi="Arial Narrow"/>
        </w:rPr>
      </w:pPr>
      <w:r w:rsidRPr="00361285">
        <w:rPr>
          <w:rFonts w:ascii="Arial Narrow" w:hAnsi="Arial Narrow"/>
        </w:rPr>
        <w:lastRenderedPageBreak/>
        <w:t xml:space="preserve">(f) A member dissatisfied with the Chair’s ruling may move a motion of dissent in the following terms “That the Chair’s ruling be dissented from”.  Immediately a motion of dissent is moved the Chair shall call upon a Deputy to take the Chair.  When the mover and the Chair (in that order) have stated their cases, each being allowed three minutes, the Deputy shall then </w:t>
      </w:r>
      <w:r w:rsidR="00AE7D65">
        <w:rPr>
          <w:rFonts w:ascii="Arial Narrow" w:hAnsi="Arial Narrow"/>
        </w:rPr>
        <w:t>put to the vote</w:t>
      </w:r>
      <w:r w:rsidRPr="00361285">
        <w:rPr>
          <w:rFonts w:ascii="Arial Narrow" w:hAnsi="Arial Narrow"/>
        </w:rPr>
        <w:t xml:space="preserve"> by simple majority.  The Deputy shall declare the outcome of the </w:t>
      </w:r>
      <w:proofErr w:type="gramStart"/>
      <w:r w:rsidRPr="00361285">
        <w:rPr>
          <w:rFonts w:ascii="Arial Narrow" w:hAnsi="Arial Narrow"/>
        </w:rPr>
        <w:t>vote,</w:t>
      </w:r>
      <w:proofErr w:type="gramEnd"/>
      <w:r w:rsidRPr="00361285">
        <w:rPr>
          <w:rFonts w:ascii="Arial Narrow" w:hAnsi="Arial Narrow"/>
        </w:rPr>
        <w:t xml:space="preserve"> where upon the Chair shall resume control of the meeting and shall rule in accordance with the ou</w:t>
      </w:r>
      <w:r w:rsidR="00193461" w:rsidRPr="00361285">
        <w:rPr>
          <w:rFonts w:ascii="Arial Narrow" w:hAnsi="Arial Narrow"/>
        </w:rPr>
        <w:t>tcome of the motion of dissent.</w:t>
      </w:r>
    </w:p>
    <w:p w:rsidR="00193461" w:rsidRPr="00AE7D65" w:rsidRDefault="00193461" w:rsidP="00193461">
      <w:pPr>
        <w:tabs>
          <w:tab w:val="left" w:pos="426"/>
        </w:tabs>
        <w:ind w:left="720"/>
        <w:rPr>
          <w:rFonts w:ascii="Arial Narrow" w:hAnsi="Arial Narrow"/>
          <w:b/>
        </w:rPr>
      </w:pPr>
      <w:r w:rsidRPr="00AE7D65">
        <w:rPr>
          <w:rFonts w:ascii="Arial Narrow" w:hAnsi="Arial Narrow"/>
          <w:b/>
        </w:rPr>
        <w:t>12. Chairperson’s Rights and Duties</w:t>
      </w:r>
    </w:p>
    <w:p w:rsidR="00193461" w:rsidRPr="00361285" w:rsidRDefault="00193461" w:rsidP="00193461">
      <w:pPr>
        <w:tabs>
          <w:tab w:val="left" w:pos="426"/>
        </w:tabs>
        <w:ind w:left="720"/>
        <w:rPr>
          <w:rFonts w:ascii="Arial Narrow" w:hAnsi="Arial Narrow"/>
        </w:rPr>
      </w:pPr>
      <w:r w:rsidRPr="00361285">
        <w:rPr>
          <w:rFonts w:ascii="Arial Narrow" w:hAnsi="Arial Narrow"/>
        </w:rPr>
        <w:t>(a) The Chairperson shall have the right of debate but must first call upon a Deputy to take the Chair, and not resume it until the question has been resolved;</w:t>
      </w:r>
    </w:p>
    <w:p w:rsidR="00193461" w:rsidRPr="00361285" w:rsidRDefault="00193461" w:rsidP="00193461">
      <w:pPr>
        <w:tabs>
          <w:tab w:val="left" w:pos="426"/>
        </w:tabs>
        <w:ind w:left="720"/>
        <w:rPr>
          <w:rFonts w:ascii="Arial Narrow" w:hAnsi="Arial Narrow"/>
        </w:rPr>
      </w:pPr>
      <w:r w:rsidRPr="00361285">
        <w:rPr>
          <w:rFonts w:ascii="Arial Narrow" w:hAnsi="Arial Narrow"/>
        </w:rPr>
        <w:t>(b) It shall be the duty of the Chair to preserve order so that the business may be conducted in due form and with propriety, and to call to order speakers who violate any rule of debate;</w:t>
      </w:r>
    </w:p>
    <w:p w:rsidR="00193461" w:rsidRPr="00361285" w:rsidRDefault="00193461" w:rsidP="00193461">
      <w:pPr>
        <w:tabs>
          <w:tab w:val="left" w:pos="426"/>
        </w:tabs>
        <w:ind w:left="720"/>
        <w:rPr>
          <w:rFonts w:ascii="Arial Narrow" w:hAnsi="Arial Narrow"/>
        </w:rPr>
      </w:pPr>
      <w:r w:rsidRPr="00361285">
        <w:rPr>
          <w:rFonts w:ascii="Arial Narrow" w:hAnsi="Arial Narrow"/>
        </w:rPr>
        <w:t>(c) The Chair shall call the attention of a speaker to continued irrelevance or tedious repetition, and may direct such member to discontinue speaking;</w:t>
      </w:r>
    </w:p>
    <w:p w:rsidR="00193461" w:rsidRPr="00361285" w:rsidRDefault="00193461" w:rsidP="00193461">
      <w:pPr>
        <w:tabs>
          <w:tab w:val="left" w:pos="426"/>
        </w:tabs>
        <w:ind w:left="720"/>
        <w:rPr>
          <w:rFonts w:ascii="Arial Narrow" w:hAnsi="Arial Narrow"/>
        </w:rPr>
      </w:pPr>
      <w:r w:rsidRPr="00361285">
        <w:rPr>
          <w:rFonts w:ascii="Arial Narrow" w:hAnsi="Arial Narrow"/>
        </w:rPr>
        <w:t>(d) The Chair may name a member for disorder, and the meeting shall forthwith discuss what action shall be taken;</w:t>
      </w:r>
    </w:p>
    <w:p w:rsidR="00193461" w:rsidRPr="00361285" w:rsidRDefault="00193461" w:rsidP="00193461">
      <w:pPr>
        <w:tabs>
          <w:tab w:val="left" w:pos="426"/>
        </w:tabs>
        <w:ind w:left="720"/>
        <w:rPr>
          <w:rFonts w:ascii="Arial Narrow" w:hAnsi="Arial Narrow"/>
        </w:rPr>
      </w:pPr>
      <w:r w:rsidRPr="00361285">
        <w:rPr>
          <w:rFonts w:ascii="Arial Narrow" w:hAnsi="Arial Narrow"/>
        </w:rPr>
        <w:t>(e) In the case of disorder arising, the Chair shall have the power to adjourn the meeting to a nominated time and place, and upon the Chair being vacated the meeting is thereby terminated.</w:t>
      </w:r>
    </w:p>
    <w:p w:rsidR="00EF31B2" w:rsidRPr="00361285" w:rsidRDefault="00EF31B2" w:rsidP="00193461">
      <w:pPr>
        <w:tabs>
          <w:tab w:val="left" w:pos="426"/>
        </w:tabs>
        <w:ind w:left="720"/>
        <w:rPr>
          <w:rFonts w:ascii="Arial Narrow" w:hAnsi="Arial Narrow"/>
        </w:rPr>
      </w:pPr>
      <w:r w:rsidRPr="00361285">
        <w:rPr>
          <w:rFonts w:ascii="Arial Narrow" w:hAnsi="Arial Narrow"/>
        </w:rPr>
        <w:t>(f) When more than one member rises at the same time to speak, the Chair shall decide who shall be heard first;</w:t>
      </w:r>
    </w:p>
    <w:p w:rsidR="00EF31B2" w:rsidRPr="00361285" w:rsidRDefault="00EF31B2" w:rsidP="00193461">
      <w:pPr>
        <w:tabs>
          <w:tab w:val="left" w:pos="426"/>
        </w:tabs>
        <w:ind w:left="720"/>
        <w:rPr>
          <w:rFonts w:ascii="Arial Narrow" w:hAnsi="Arial Narrow"/>
        </w:rPr>
      </w:pPr>
      <w:r w:rsidRPr="00361285">
        <w:rPr>
          <w:rFonts w:ascii="Arial Narrow" w:hAnsi="Arial Narrow"/>
        </w:rPr>
        <w:t>(g) Within the time allowed for the debate on a motion, and subject to procedural motions, the Chair shall not put the question while any member who has not spoken wants to be heard.  If the time for debate on the motion expires, the Chair shall permit any member speaking to exhaust the time allowed for such speaking, shall invite the mover of the motion to exercise the right of reply subject to Clause 5(f), and shall then put the question.</w:t>
      </w:r>
    </w:p>
    <w:p w:rsidR="00EF31B2" w:rsidRPr="008642F5" w:rsidRDefault="00EF31B2" w:rsidP="00193461">
      <w:pPr>
        <w:tabs>
          <w:tab w:val="left" w:pos="426"/>
        </w:tabs>
        <w:ind w:left="720"/>
        <w:rPr>
          <w:rFonts w:ascii="Arial Narrow" w:hAnsi="Arial Narrow"/>
          <w:b/>
        </w:rPr>
      </w:pPr>
      <w:r w:rsidRPr="008642F5">
        <w:rPr>
          <w:rFonts w:ascii="Arial Narrow" w:hAnsi="Arial Narrow"/>
          <w:b/>
        </w:rPr>
        <w:t>13. Voting</w:t>
      </w:r>
    </w:p>
    <w:p w:rsidR="00EF31B2" w:rsidRPr="00361285" w:rsidRDefault="00EF31B2" w:rsidP="00193461">
      <w:pPr>
        <w:tabs>
          <w:tab w:val="left" w:pos="426"/>
        </w:tabs>
        <w:ind w:left="720"/>
        <w:rPr>
          <w:rFonts w:ascii="Arial Narrow" w:hAnsi="Arial Narrow"/>
        </w:rPr>
      </w:pPr>
      <w:r w:rsidRPr="00361285">
        <w:rPr>
          <w:rFonts w:ascii="Arial Narrow" w:hAnsi="Arial Narrow"/>
        </w:rPr>
        <w:t>(a) All questions except when otherwise specified in the by-laws shall be decided by a simple majority;</w:t>
      </w:r>
    </w:p>
    <w:p w:rsidR="00EF31B2" w:rsidRPr="00361285" w:rsidRDefault="00EF31B2" w:rsidP="00193461">
      <w:pPr>
        <w:tabs>
          <w:tab w:val="left" w:pos="426"/>
        </w:tabs>
        <w:ind w:left="720"/>
        <w:rPr>
          <w:rFonts w:ascii="Arial Narrow" w:hAnsi="Arial Narrow"/>
        </w:rPr>
      </w:pPr>
      <w:r w:rsidRPr="00361285">
        <w:rPr>
          <w:rFonts w:ascii="Arial Narrow" w:hAnsi="Arial Narrow"/>
        </w:rPr>
        <w:t>(b) Voting on any questions shall be decided, in the first instance, by a show of hands;</w:t>
      </w:r>
    </w:p>
    <w:p w:rsidR="00EF31B2" w:rsidRPr="00361285" w:rsidRDefault="00EF31B2" w:rsidP="00193461">
      <w:pPr>
        <w:tabs>
          <w:tab w:val="left" w:pos="426"/>
        </w:tabs>
        <w:ind w:left="720"/>
        <w:rPr>
          <w:rFonts w:ascii="Arial Narrow" w:hAnsi="Arial Narrow"/>
        </w:rPr>
      </w:pPr>
      <w:r w:rsidRPr="00361285">
        <w:rPr>
          <w:rFonts w:ascii="Arial Narrow" w:hAnsi="Arial Narrow"/>
        </w:rPr>
        <w:t xml:space="preserve">(c) </w:t>
      </w:r>
      <w:r w:rsidR="00D549E0" w:rsidRPr="00361285">
        <w:rPr>
          <w:rFonts w:ascii="Arial Narrow" w:hAnsi="Arial Narrow"/>
        </w:rPr>
        <w:t>When other than a simple majority is required, or when a count has been called for, the vote for and a</w:t>
      </w:r>
      <w:r w:rsidR="009D1F35">
        <w:rPr>
          <w:rFonts w:ascii="Arial Narrow" w:hAnsi="Arial Narrow"/>
        </w:rPr>
        <w:t>g</w:t>
      </w:r>
      <w:r w:rsidR="00D549E0" w:rsidRPr="00361285">
        <w:rPr>
          <w:rFonts w:ascii="Arial Narrow" w:hAnsi="Arial Narrow"/>
        </w:rPr>
        <w:t>ainst shall be counted by at least two tellers appointed by the Chair, and the numbers voting for and against shall be announced by the Chair and recorded in the minutes;</w:t>
      </w:r>
    </w:p>
    <w:p w:rsidR="00D549E0" w:rsidRPr="00361285" w:rsidRDefault="00D549E0" w:rsidP="00193461">
      <w:pPr>
        <w:tabs>
          <w:tab w:val="left" w:pos="426"/>
        </w:tabs>
        <w:ind w:left="720"/>
        <w:rPr>
          <w:rFonts w:ascii="Arial Narrow" w:hAnsi="Arial Narrow"/>
        </w:rPr>
      </w:pPr>
      <w:r w:rsidRPr="00361285">
        <w:rPr>
          <w:rFonts w:ascii="Arial Narrow" w:hAnsi="Arial Narrow"/>
        </w:rPr>
        <w:t>(d) Upon the request of at least ten members in the case of Annual and Regional Conferences or of five members in the case of Council, a division shall be taken on any question.  Upon a division being taken the names of those voting for an against the motion</w:t>
      </w:r>
      <w:r w:rsidR="009D1F35">
        <w:rPr>
          <w:rFonts w:ascii="Arial Narrow" w:hAnsi="Arial Narrow"/>
        </w:rPr>
        <w:t xml:space="preserve"> </w:t>
      </w:r>
      <w:r w:rsidRPr="00361285">
        <w:rPr>
          <w:rFonts w:ascii="Arial Narrow" w:hAnsi="Arial Narrow"/>
        </w:rPr>
        <w:t>or amendment shall be recorded in the minutes;</w:t>
      </w:r>
    </w:p>
    <w:p w:rsidR="00D549E0" w:rsidRPr="00361285" w:rsidRDefault="00D549E0" w:rsidP="00193461">
      <w:pPr>
        <w:tabs>
          <w:tab w:val="left" w:pos="426"/>
        </w:tabs>
        <w:ind w:left="720"/>
        <w:rPr>
          <w:rFonts w:ascii="Arial Narrow" w:hAnsi="Arial Narrow"/>
        </w:rPr>
      </w:pPr>
      <w:r w:rsidRPr="00361285">
        <w:rPr>
          <w:rFonts w:ascii="Arial Narrow" w:hAnsi="Arial Narrow"/>
        </w:rPr>
        <w:t>(e) Members are entitled at their request to have their dissent or abstention recorded in the minutes;</w:t>
      </w:r>
    </w:p>
    <w:p w:rsidR="00D549E0" w:rsidRPr="00361285" w:rsidRDefault="00D549E0" w:rsidP="00193461">
      <w:pPr>
        <w:tabs>
          <w:tab w:val="left" w:pos="426"/>
        </w:tabs>
        <w:ind w:left="720"/>
        <w:rPr>
          <w:rFonts w:ascii="Arial Narrow" w:hAnsi="Arial Narrow"/>
        </w:rPr>
      </w:pPr>
      <w:r w:rsidRPr="00361285">
        <w:rPr>
          <w:rFonts w:ascii="Arial Narrow" w:hAnsi="Arial Narrow"/>
        </w:rPr>
        <w:t>(f) A simple majority is defined as when more votes are cast for the motion than against;</w:t>
      </w:r>
    </w:p>
    <w:p w:rsidR="00D549E0" w:rsidRPr="00361285" w:rsidRDefault="00D549E0" w:rsidP="00193461">
      <w:pPr>
        <w:tabs>
          <w:tab w:val="left" w:pos="426"/>
        </w:tabs>
        <w:ind w:left="720"/>
        <w:rPr>
          <w:rFonts w:ascii="Arial Narrow" w:hAnsi="Arial Narrow"/>
        </w:rPr>
      </w:pPr>
      <w:r w:rsidRPr="00361285">
        <w:rPr>
          <w:rFonts w:ascii="Arial Narrow" w:hAnsi="Arial Narrow"/>
        </w:rPr>
        <w:t>(g) A two-thirds’ majority is defined as when at least twice as many votes are cast for a motion as against.  Abstentions shall be counted as votes against.</w:t>
      </w:r>
    </w:p>
    <w:p w:rsidR="00D549E0" w:rsidRPr="009D1F35" w:rsidRDefault="00D549E0" w:rsidP="00193461">
      <w:pPr>
        <w:tabs>
          <w:tab w:val="left" w:pos="426"/>
        </w:tabs>
        <w:ind w:left="720"/>
        <w:rPr>
          <w:rFonts w:ascii="Arial Narrow" w:hAnsi="Arial Narrow"/>
          <w:b/>
        </w:rPr>
      </w:pPr>
      <w:r w:rsidRPr="009D1F35">
        <w:rPr>
          <w:rFonts w:ascii="Arial Narrow" w:hAnsi="Arial Narrow"/>
          <w:b/>
        </w:rPr>
        <w:lastRenderedPageBreak/>
        <w:t>14. Further Procedural Authority</w:t>
      </w:r>
    </w:p>
    <w:p w:rsidR="00D549E0" w:rsidRPr="00361285" w:rsidRDefault="00D549E0" w:rsidP="00193461">
      <w:pPr>
        <w:tabs>
          <w:tab w:val="left" w:pos="426"/>
        </w:tabs>
        <w:ind w:left="720"/>
        <w:rPr>
          <w:rFonts w:ascii="Arial Narrow" w:hAnsi="Arial Narrow"/>
        </w:rPr>
      </w:pPr>
      <w:r w:rsidRPr="00361285">
        <w:rPr>
          <w:rFonts w:ascii="Arial Narrow" w:hAnsi="Arial Narrow"/>
        </w:rPr>
        <w:t xml:space="preserve">Any matter not dealt with in these Standing Orders shall be governed by the customary procedures at meetings as specified in the most recent edition of </w:t>
      </w:r>
      <w:r w:rsidRPr="009D1F35">
        <w:rPr>
          <w:rFonts w:ascii="Arial Narrow" w:hAnsi="Arial Narrow"/>
          <w:i/>
        </w:rPr>
        <w:t>N.E. Renton’s Guide for Meetings and Organisations</w:t>
      </w:r>
      <w:r w:rsidRPr="00361285">
        <w:rPr>
          <w:rFonts w:ascii="Arial Narrow" w:hAnsi="Arial Narrow"/>
        </w:rPr>
        <w:t>;</w:t>
      </w:r>
    </w:p>
    <w:p w:rsidR="00673396" w:rsidRPr="00361285" w:rsidRDefault="00673396" w:rsidP="00673396">
      <w:pPr>
        <w:tabs>
          <w:tab w:val="left" w:pos="426"/>
        </w:tabs>
        <w:rPr>
          <w:rFonts w:ascii="Arial Narrow" w:hAnsi="Arial Narrow"/>
        </w:rPr>
      </w:pPr>
      <w:r w:rsidRPr="00361285">
        <w:rPr>
          <w:rFonts w:ascii="Arial Narrow" w:hAnsi="Arial Narrow"/>
        </w:rPr>
        <w:tab/>
      </w:r>
      <w:r w:rsidRPr="00361285">
        <w:rPr>
          <w:rFonts w:ascii="Arial Narrow" w:hAnsi="Arial Narrow"/>
        </w:rPr>
        <w:tab/>
      </w:r>
    </w:p>
    <w:p w:rsidR="00F82627" w:rsidRPr="00361285" w:rsidRDefault="00F82627" w:rsidP="00F82627">
      <w:pPr>
        <w:pStyle w:val="ListParagraph"/>
        <w:ind w:left="0"/>
        <w:rPr>
          <w:rFonts w:ascii="Arial Narrow" w:hAnsi="Arial Narrow"/>
        </w:rPr>
      </w:pPr>
      <w:bookmarkStart w:id="0" w:name="_GoBack"/>
      <w:bookmarkEnd w:id="0"/>
    </w:p>
    <w:sectPr w:rsidR="00F82627" w:rsidRPr="00361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4914"/>
    <w:multiLevelType w:val="hybridMultilevel"/>
    <w:tmpl w:val="CC7C38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2F74392"/>
    <w:multiLevelType w:val="hybridMultilevel"/>
    <w:tmpl w:val="0E02D1C0"/>
    <w:lvl w:ilvl="0" w:tplc="9602322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43C8149B"/>
    <w:multiLevelType w:val="hybridMultilevel"/>
    <w:tmpl w:val="FFAC216E"/>
    <w:lvl w:ilvl="0" w:tplc="F6584C28">
      <w:start w:val="6"/>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7C104E2A"/>
    <w:multiLevelType w:val="hybridMultilevel"/>
    <w:tmpl w:val="48766836"/>
    <w:lvl w:ilvl="0" w:tplc="70F0FF5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28"/>
    <w:rsid w:val="00193461"/>
    <w:rsid w:val="001C0728"/>
    <w:rsid w:val="001C170C"/>
    <w:rsid w:val="00247209"/>
    <w:rsid w:val="00361285"/>
    <w:rsid w:val="005361FB"/>
    <w:rsid w:val="00561124"/>
    <w:rsid w:val="00577379"/>
    <w:rsid w:val="00581674"/>
    <w:rsid w:val="00673396"/>
    <w:rsid w:val="008347F2"/>
    <w:rsid w:val="008642F5"/>
    <w:rsid w:val="009D1F35"/>
    <w:rsid w:val="00AE7D65"/>
    <w:rsid w:val="00CD5651"/>
    <w:rsid w:val="00D549E0"/>
    <w:rsid w:val="00D71C37"/>
    <w:rsid w:val="00EF31B2"/>
    <w:rsid w:val="00F82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DA12-6458-431E-87B7-251C6B5A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2011-03-07T11:50:00Z</dcterms:created>
  <dcterms:modified xsi:type="dcterms:W3CDTF">2011-03-08T13:03:00Z</dcterms:modified>
</cp:coreProperties>
</file>